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2087"/>
        <w:gridCol w:w="878"/>
        <w:gridCol w:w="285"/>
        <w:gridCol w:w="5682"/>
      </w:tblGrid>
      <w:tr w:rsidR="00156A54" w:rsidRPr="003411A1" w:rsidTr="001E7CB3">
        <w:trPr>
          <w:trHeight w:val="102"/>
        </w:trPr>
        <w:tc>
          <w:tcPr>
            <w:tcW w:w="229" w:type="pct"/>
            <w:shd w:val="clear" w:color="auto" w:fill="auto"/>
            <w:vAlign w:val="center"/>
          </w:tcPr>
          <w:p w:rsidR="00156A54" w:rsidRPr="003411A1" w:rsidRDefault="005C0294" w:rsidP="000E1A7F">
            <w:pPr>
              <w:spacing w:before="80" w:after="80" w:line="240" w:lineRule="auto"/>
              <w:jc w:val="center"/>
              <w:rPr>
                <w:rFonts w:cstheme="minorHAnsi"/>
                <w:b/>
                <w:sz w:val="16"/>
                <w:szCs w:val="16"/>
              </w:rPr>
            </w:pPr>
            <w:r w:rsidRPr="003411A1">
              <w:rPr>
                <w:rFonts w:cstheme="minorHAnsi"/>
                <w:b/>
                <w:sz w:val="16"/>
                <w:szCs w:val="16"/>
              </w:rPr>
              <w:t xml:space="preserve"> </w:t>
            </w:r>
            <w:r w:rsidR="00156A54" w:rsidRPr="003411A1">
              <w:rPr>
                <w:rFonts w:cstheme="minorHAnsi"/>
                <w:b/>
                <w:sz w:val="16"/>
                <w:szCs w:val="16"/>
              </w:rPr>
              <w:t>1.</w:t>
            </w:r>
          </w:p>
        </w:tc>
        <w:tc>
          <w:tcPr>
            <w:tcW w:w="1115" w:type="pct"/>
            <w:tcBorders>
              <w:right w:val="nil"/>
            </w:tcBorders>
            <w:vAlign w:val="center"/>
          </w:tcPr>
          <w:p w:rsidR="00156A54" w:rsidRPr="003411A1" w:rsidRDefault="003D0653" w:rsidP="000E1A7F">
            <w:pPr>
              <w:spacing w:before="80" w:after="80" w:line="240" w:lineRule="auto"/>
              <w:rPr>
                <w:rFonts w:cstheme="minorHAnsi"/>
                <w:color w:val="FF0000"/>
                <w:sz w:val="16"/>
                <w:szCs w:val="16"/>
              </w:rPr>
            </w:pPr>
            <w:r w:rsidRPr="003D0653">
              <w:rPr>
                <w:rFonts w:cstheme="minorHAnsi"/>
                <w:noProof/>
                <w:color w:val="FF0000"/>
                <w:sz w:val="16"/>
                <w:szCs w:val="16"/>
                <w:lang w:val="id-ID" w:eastAsia="id-ID"/>
              </w:rPr>
              <w:drawing>
                <wp:inline distT="0" distB="0" distL="0" distR="0">
                  <wp:extent cx="881702" cy="854459"/>
                  <wp:effectExtent l="19050" t="0" r="0" b="0"/>
                  <wp:docPr id="2" name="Picture 1" descr="C:\Users\ASUS\Downloads\logo uni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logo univ2.png"/>
                          <pic:cNvPicPr>
                            <a:picLocks noChangeAspect="1" noChangeArrowheads="1"/>
                          </pic:cNvPicPr>
                        </pic:nvPicPr>
                        <pic:blipFill>
                          <a:blip r:embed="rId8" cstate="print"/>
                          <a:srcRect/>
                          <a:stretch>
                            <a:fillRect/>
                          </a:stretch>
                        </pic:blipFill>
                        <pic:spPr bwMode="auto">
                          <a:xfrm>
                            <a:off x="0" y="0"/>
                            <a:ext cx="888019" cy="860581"/>
                          </a:xfrm>
                          <a:prstGeom prst="rect">
                            <a:avLst/>
                          </a:prstGeom>
                          <a:noFill/>
                          <a:ln w="9525">
                            <a:noFill/>
                            <a:miter lim="800000"/>
                            <a:headEnd/>
                            <a:tailEnd/>
                          </a:ln>
                        </pic:spPr>
                      </pic:pic>
                    </a:graphicData>
                  </a:graphic>
                </wp:inline>
              </w:drawing>
            </w:r>
          </w:p>
        </w:tc>
        <w:tc>
          <w:tcPr>
            <w:tcW w:w="3656" w:type="pct"/>
            <w:gridSpan w:val="3"/>
            <w:tcBorders>
              <w:left w:val="nil"/>
            </w:tcBorders>
            <w:vAlign w:val="center"/>
          </w:tcPr>
          <w:p w:rsidR="00156A54" w:rsidRPr="003411A1" w:rsidRDefault="00156A54" w:rsidP="00156A54">
            <w:pPr>
              <w:spacing w:after="0" w:line="240" w:lineRule="auto"/>
              <w:rPr>
                <w:rFonts w:cstheme="minorHAnsi"/>
                <w:b/>
                <w:sz w:val="16"/>
                <w:szCs w:val="16"/>
              </w:rPr>
            </w:pPr>
            <w:r w:rsidRPr="003411A1">
              <w:rPr>
                <w:rFonts w:cstheme="minorHAnsi"/>
                <w:b/>
                <w:sz w:val="16"/>
                <w:szCs w:val="16"/>
              </w:rPr>
              <w:t>RENCANA PEMBELAJARAN SEMESTER (RPS)</w:t>
            </w:r>
          </w:p>
          <w:p w:rsidR="00156A54" w:rsidRPr="003411A1" w:rsidRDefault="00760CA1" w:rsidP="00156A54">
            <w:pPr>
              <w:spacing w:after="0" w:line="240" w:lineRule="auto"/>
              <w:rPr>
                <w:rFonts w:cstheme="minorHAnsi"/>
                <w:b/>
                <w:sz w:val="16"/>
                <w:szCs w:val="16"/>
              </w:rPr>
            </w:pPr>
            <w:r w:rsidRPr="003411A1">
              <w:rPr>
                <w:rFonts w:cstheme="minorHAnsi"/>
                <w:b/>
                <w:sz w:val="16"/>
                <w:szCs w:val="16"/>
                <w:lang w:val="id-ID"/>
              </w:rPr>
              <w:t xml:space="preserve">Universitas </w:t>
            </w:r>
            <w:r w:rsidR="00156A54" w:rsidRPr="003411A1">
              <w:rPr>
                <w:rFonts w:cstheme="minorHAnsi"/>
                <w:b/>
                <w:sz w:val="16"/>
                <w:szCs w:val="16"/>
              </w:rPr>
              <w:t>Bumigora Mataram</w:t>
            </w:r>
          </w:p>
          <w:p w:rsidR="00156A54" w:rsidRPr="002757C4" w:rsidRDefault="002757C4" w:rsidP="00156A54">
            <w:pPr>
              <w:spacing w:after="0" w:line="240" w:lineRule="auto"/>
              <w:rPr>
                <w:rFonts w:cstheme="minorHAnsi"/>
                <w:b/>
                <w:sz w:val="16"/>
                <w:szCs w:val="16"/>
                <w:lang w:val="id-ID"/>
              </w:rPr>
            </w:pPr>
            <w:r>
              <w:rPr>
                <w:rFonts w:cstheme="minorHAnsi"/>
                <w:b/>
                <w:sz w:val="16"/>
                <w:szCs w:val="16"/>
                <w:lang w:val="id-ID"/>
              </w:rPr>
              <w:t>Program Studi S1 Akuntansi</w:t>
            </w:r>
          </w:p>
          <w:p w:rsidR="00156A54" w:rsidRPr="003411A1" w:rsidRDefault="00156A54" w:rsidP="00156A54">
            <w:pPr>
              <w:spacing w:after="0" w:line="240" w:lineRule="auto"/>
              <w:rPr>
                <w:rFonts w:cstheme="minorHAnsi"/>
                <w:b/>
                <w:sz w:val="16"/>
                <w:szCs w:val="16"/>
              </w:rPr>
            </w:pPr>
            <w:r w:rsidRPr="003411A1">
              <w:rPr>
                <w:rFonts w:cstheme="minorHAnsi"/>
                <w:b/>
                <w:sz w:val="16"/>
                <w:szCs w:val="16"/>
              </w:rPr>
              <w:t>Jl. Ismail Marzuki Mataram. Telp: (0370)634498, Fax: (0370)638369</w:t>
            </w:r>
          </w:p>
          <w:p w:rsidR="00156A54" w:rsidRPr="003411A1" w:rsidRDefault="00156A54" w:rsidP="00156A54">
            <w:pPr>
              <w:spacing w:before="80" w:after="80" w:line="240" w:lineRule="auto"/>
              <w:rPr>
                <w:rFonts w:cstheme="minorHAnsi"/>
                <w:color w:val="FF0000"/>
                <w:sz w:val="16"/>
                <w:szCs w:val="16"/>
              </w:rPr>
            </w:pPr>
            <w:r w:rsidRPr="003411A1">
              <w:rPr>
                <w:rFonts w:cstheme="minorHAnsi"/>
                <w:b/>
                <w:sz w:val="16"/>
                <w:szCs w:val="16"/>
              </w:rPr>
              <w:t>Website: www.stmikbumigora.ac.id. Email:mail@stmikbumigora.ac.id</w:t>
            </w:r>
          </w:p>
        </w:tc>
      </w:tr>
      <w:tr w:rsidR="003E341E" w:rsidRPr="003411A1" w:rsidTr="001E7CB3">
        <w:trPr>
          <w:trHeight w:val="102"/>
        </w:trPr>
        <w:tc>
          <w:tcPr>
            <w:tcW w:w="229" w:type="pct"/>
            <w:shd w:val="clear" w:color="auto" w:fill="auto"/>
            <w:vAlign w:val="center"/>
          </w:tcPr>
          <w:p w:rsidR="003E341E" w:rsidRPr="003411A1" w:rsidRDefault="003E341E" w:rsidP="000E1A7F">
            <w:pPr>
              <w:spacing w:before="80" w:after="80" w:line="240" w:lineRule="auto"/>
              <w:jc w:val="center"/>
              <w:rPr>
                <w:rFonts w:cstheme="minorHAnsi"/>
                <w:b/>
                <w:sz w:val="16"/>
                <w:szCs w:val="16"/>
              </w:rPr>
            </w:pPr>
            <w:r w:rsidRPr="003411A1">
              <w:rPr>
                <w:rFonts w:cstheme="minorHAnsi"/>
                <w:b/>
                <w:sz w:val="16"/>
                <w:szCs w:val="16"/>
              </w:rPr>
              <w:t>2.</w:t>
            </w:r>
          </w:p>
        </w:tc>
        <w:tc>
          <w:tcPr>
            <w:tcW w:w="1584" w:type="pct"/>
            <w:gridSpan w:val="2"/>
            <w:tcBorders>
              <w:right w:val="nil"/>
            </w:tcBorders>
            <w:vAlign w:val="center"/>
          </w:tcPr>
          <w:p w:rsidR="003E341E" w:rsidRPr="003411A1" w:rsidRDefault="003E341E" w:rsidP="000E1A7F">
            <w:pPr>
              <w:spacing w:before="80" w:after="80" w:line="240" w:lineRule="auto"/>
              <w:rPr>
                <w:rFonts w:cstheme="minorHAnsi"/>
                <w:b/>
                <w:sz w:val="16"/>
                <w:szCs w:val="16"/>
              </w:rPr>
            </w:pPr>
            <w:r w:rsidRPr="003411A1">
              <w:rPr>
                <w:rFonts w:cstheme="minorHAnsi"/>
                <w:b/>
                <w:sz w:val="16"/>
                <w:szCs w:val="16"/>
              </w:rPr>
              <w:t>Nama Mata Kuliah</w:t>
            </w:r>
          </w:p>
        </w:tc>
        <w:tc>
          <w:tcPr>
            <w:tcW w:w="152" w:type="pct"/>
            <w:tcBorders>
              <w:top w:val="single" w:sz="4" w:space="0" w:color="auto"/>
              <w:left w:val="nil"/>
              <w:bottom w:val="single" w:sz="4" w:space="0" w:color="auto"/>
              <w:right w:val="nil"/>
            </w:tcBorders>
          </w:tcPr>
          <w:p w:rsidR="003E341E" w:rsidRPr="003411A1" w:rsidRDefault="003E341E" w:rsidP="000E1A7F">
            <w:pPr>
              <w:spacing w:before="80" w:after="80" w:line="240" w:lineRule="auto"/>
              <w:jc w:val="center"/>
              <w:rPr>
                <w:rFonts w:cstheme="minorHAnsi"/>
                <w:b/>
                <w:sz w:val="16"/>
                <w:szCs w:val="16"/>
              </w:rPr>
            </w:pPr>
            <w:r w:rsidRPr="003411A1">
              <w:rPr>
                <w:rFonts w:cstheme="minorHAnsi"/>
                <w:b/>
                <w:sz w:val="16"/>
                <w:szCs w:val="16"/>
              </w:rPr>
              <w:t>:</w:t>
            </w:r>
          </w:p>
        </w:tc>
        <w:tc>
          <w:tcPr>
            <w:tcW w:w="3035" w:type="pct"/>
            <w:tcBorders>
              <w:left w:val="nil"/>
            </w:tcBorders>
            <w:shd w:val="clear" w:color="auto" w:fill="auto"/>
            <w:vAlign w:val="center"/>
          </w:tcPr>
          <w:p w:rsidR="003E341E" w:rsidRPr="003411A1" w:rsidRDefault="00843291" w:rsidP="000E1A7F">
            <w:pPr>
              <w:spacing w:before="80" w:after="80" w:line="240" w:lineRule="auto"/>
              <w:rPr>
                <w:rFonts w:cstheme="minorHAnsi"/>
                <w:b/>
                <w:sz w:val="16"/>
                <w:szCs w:val="16"/>
                <w:lang w:val="id-ID"/>
              </w:rPr>
            </w:pPr>
            <w:r w:rsidRPr="003411A1">
              <w:rPr>
                <w:rFonts w:cstheme="minorHAnsi"/>
                <w:b/>
                <w:sz w:val="16"/>
                <w:szCs w:val="16"/>
                <w:lang w:val="id-ID"/>
              </w:rPr>
              <w:t>PERPAJAKAN</w:t>
            </w:r>
            <w:r w:rsidR="00760CA1" w:rsidRPr="003411A1">
              <w:rPr>
                <w:rFonts w:cstheme="minorHAnsi"/>
                <w:b/>
                <w:sz w:val="16"/>
                <w:szCs w:val="16"/>
                <w:lang w:val="id-ID"/>
              </w:rPr>
              <w:t xml:space="preserve"> </w:t>
            </w:r>
          </w:p>
        </w:tc>
      </w:tr>
      <w:tr w:rsidR="003E341E" w:rsidRPr="003411A1" w:rsidTr="001E7CB3">
        <w:trPr>
          <w:trHeight w:val="245"/>
        </w:trPr>
        <w:tc>
          <w:tcPr>
            <w:tcW w:w="229" w:type="pct"/>
            <w:shd w:val="clear" w:color="auto" w:fill="auto"/>
            <w:vAlign w:val="center"/>
          </w:tcPr>
          <w:p w:rsidR="003E341E" w:rsidRPr="003411A1" w:rsidRDefault="003E341E" w:rsidP="000E1A7F">
            <w:pPr>
              <w:spacing w:before="80" w:after="80" w:line="240" w:lineRule="auto"/>
              <w:jc w:val="center"/>
              <w:rPr>
                <w:rFonts w:cstheme="minorHAnsi"/>
                <w:b/>
                <w:sz w:val="16"/>
                <w:szCs w:val="16"/>
              </w:rPr>
            </w:pPr>
            <w:r w:rsidRPr="003411A1">
              <w:rPr>
                <w:rFonts w:cstheme="minorHAnsi"/>
                <w:b/>
                <w:sz w:val="16"/>
                <w:szCs w:val="16"/>
              </w:rPr>
              <w:t>3.</w:t>
            </w:r>
          </w:p>
        </w:tc>
        <w:tc>
          <w:tcPr>
            <w:tcW w:w="1584" w:type="pct"/>
            <w:gridSpan w:val="2"/>
            <w:tcBorders>
              <w:right w:val="nil"/>
            </w:tcBorders>
            <w:vAlign w:val="center"/>
          </w:tcPr>
          <w:p w:rsidR="003E341E" w:rsidRPr="003411A1" w:rsidRDefault="003E341E" w:rsidP="000E1A7F">
            <w:pPr>
              <w:spacing w:before="80" w:after="80" w:line="240" w:lineRule="auto"/>
              <w:rPr>
                <w:rFonts w:cstheme="minorHAnsi"/>
                <w:b/>
                <w:sz w:val="16"/>
                <w:szCs w:val="16"/>
              </w:rPr>
            </w:pPr>
            <w:r w:rsidRPr="003411A1">
              <w:rPr>
                <w:rFonts w:cstheme="minorHAnsi"/>
                <w:b/>
                <w:sz w:val="16"/>
                <w:szCs w:val="16"/>
              </w:rPr>
              <w:t>Kode Mata Kuliah</w:t>
            </w:r>
          </w:p>
        </w:tc>
        <w:tc>
          <w:tcPr>
            <w:tcW w:w="152" w:type="pct"/>
            <w:tcBorders>
              <w:top w:val="single" w:sz="4" w:space="0" w:color="auto"/>
              <w:left w:val="nil"/>
              <w:bottom w:val="single" w:sz="4" w:space="0" w:color="auto"/>
              <w:right w:val="nil"/>
            </w:tcBorders>
          </w:tcPr>
          <w:p w:rsidR="003E341E" w:rsidRPr="003411A1" w:rsidRDefault="003E341E" w:rsidP="000E1A7F">
            <w:pPr>
              <w:spacing w:before="80" w:after="80" w:line="240" w:lineRule="auto"/>
              <w:jc w:val="center"/>
              <w:rPr>
                <w:rFonts w:cstheme="minorHAnsi"/>
                <w:b/>
                <w:sz w:val="16"/>
                <w:szCs w:val="16"/>
              </w:rPr>
            </w:pPr>
            <w:r w:rsidRPr="003411A1">
              <w:rPr>
                <w:rFonts w:cstheme="minorHAnsi"/>
                <w:b/>
                <w:sz w:val="16"/>
                <w:szCs w:val="16"/>
              </w:rPr>
              <w:t>:</w:t>
            </w:r>
          </w:p>
        </w:tc>
        <w:tc>
          <w:tcPr>
            <w:tcW w:w="3035" w:type="pct"/>
            <w:tcBorders>
              <w:left w:val="nil"/>
            </w:tcBorders>
            <w:shd w:val="clear" w:color="auto" w:fill="auto"/>
            <w:vAlign w:val="center"/>
          </w:tcPr>
          <w:p w:rsidR="003E341E" w:rsidRPr="003411A1" w:rsidRDefault="003E341E" w:rsidP="000E1A7F">
            <w:pPr>
              <w:spacing w:before="80" w:after="80" w:line="240" w:lineRule="auto"/>
              <w:rPr>
                <w:rFonts w:cstheme="minorHAnsi"/>
                <w:b/>
                <w:color w:val="FF0000"/>
                <w:sz w:val="16"/>
                <w:szCs w:val="16"/>
                <w:lang w:val="id-ID"/>
              </w:rPr>
            </w:pPr>
          </w:p>
        </w:tc>
      </w:tr>
      <w:tr w:rsidR="003E341E" w:rsidRPr="003411A1" w:rsidTr="001E7CB3">
        <w:trPr>
          <w:trHeight w:val="266"/>
        </w:trPr>
        <w:tc>
          <w:tcPr>
            <w:tcW w:w="229" w:type="pct"/>
            <w:shd w:val="clear" w:color="auto" w:fill="auto"/>
            <w:vAlign w:val="center"/>
          </w:tcPr>
          <w:p w:rsidR="003E341E" w:rsidRPr="003411A1" w:rsidRDefault="003E341E" w:rsidP="000E1A7F">
            <w:pPr>
              <w:spacing w:before="80" w:after="80" w:line="240" w:lineRule="auto"/>
              <w:jc w:val="center"/>
              <w:rPr>
                <w:rFonts w:cstheme="minorHAnsi"/>
                <w:b/>
                <w:sz w:val="16"/>
                <w:szCs w:val="16"/>
              </w:rPr>
            </w:pPr>
            <w:r w:rsidRPr="003411A1">
              <w:rPr>
                <w:rFonts w:cstheme="minorHAnsi"/>
                <w:b/>
                <w:sz w:val="16"/>
                <w:szCs w:val="16"/>
              </w:rPr>
              <w:t>4.</w:t>
            </w:r>
          </w:p>
        </w:tc>
        <w:tc>
          <w:tcPr>
            <w:tcW w:w="1584" w:type="pct"/>
            <w:gridSpan w:val="2"/>
            <w:tcBorders>
              <w:right w:val="nil"/>
            </w:tcBorders>
            <w:vAlign w:val="center"/>
          </w:tcPr>
          <w:p w:rsidR="003E341E" w:rsidRPr="003411A1" w:rsidRDefault="003E341E" w:rsidP="000E1A7F">
            <w:pPr>
              <w:spacing w:before="80" w:after="80" w:line="240" w:lineRule="auto"/>
              <w:rPr>
                <w:rFonts w:cstheme="minorHAnsi"/>
                <w:b/>
                <w:sz w:val="16"/>
                <w:szCs w:val="16"/>
              </w:rPr>
            </w:pPr>
            <w:r w:rsidRPr="003411A1">
              <w:rPr>
                <w:rFonts w:cstheme="minorHAnsi"/>
                <w:b/>
                <w:sz w:val="16"/>
                <w:szCs w:val="16"/>
              </w:rPr>
              <w:t>Semester</w:t>
            </w:r>
          </w:p>
        </w:tc>
        <w:tc>
          <w:tcPr>
            <w:tcW w:w="152" w:type="pct"/>
            <w:tcBorders>
              <w:top w:val="single" w:sz="4" w:space="0" w:color="auto"/>
              <w:left w:val="nil"/>
              <w:bottom w:val="single" w:sz="4" w:space="0" w:color="auto"/>
              <w:right w:val="nil"/>
            </w:tcBorders>
          </w:tcPr>
          <w:p w:rsidR="003E341E" w:rsidRPr="003411A1" w:rsidRDefault="003E341E" w:rsidP="000E1A7F">
            <w:pPr>
              <w:spacing w:before="80" w:after="80" w:line="240" w:lineRule="auto"/>
              <w:jc w:val="center"/>
              <w:rPr>
                <w:rFonts w:cstheme="minorHAnsi"/>
                <w:b/>
                <w:sz w:val="16"/>
                <w:szCs w:val="16"/>
              </w:rPr>
            </w:pPr>
            <w:r w:rsidRPr="003411A1">
              <w:rPr>
                <w:rFonts w:cstheme="minorHAnsi"/>
                <w:b/>
                <w:sz w:val="16"/>
                <w:szCs w:val="16"/>
              </w:rPr>
              <w:t>:</w:t>
            </w:r>
          </w:p>
        </w:tc>
        <w:tc>
          <w:tcPr>
            <w:tcW w:w="3035" w:type="pct"/>
            <w:tcBorders>
              <w:left w:val="nil"/>
            </w:tcBorders>
            <w:shd w:val="clear" w:color="auto" w:fill="auto"/>
            <w:vAlign w:val="center"/>
          </w:tcPr>
          <w:p w:rsidR="003E341E" w:rsidRPr="003411A1" w:rsidRDefault="00843291" w:rsidP="000E1A7F">
            <w:pPr>
              <w:spacing w:before="80" w:after="80" w:line="240" w:lineRule="auto"/>
              <w:rPr>
                <w:rFonts w:cstheme="minorHAnsi"/>
                <w:b/>
                <w:sz w:val="16"/>
                <w:szCs w:val="16"/>
              </w:rPr>
            </w:pPr>
            <w:r w:rsidRPr="003411A1">
              <w:rPr>
                <w:rFonts w:cstheme="minorHAnsi"/>
                <w:b/>
                <w:sz w:val="16"/>
                <w:szCs w:val="16"/>
                <w:lang w:val="id-ID"/>
              </w:rPr>
              <w:t>2</w:t>
            </w:r>
            <w:r w:rsidRPr="003411A1">
              <w:rPr>
                <w:rFonts w:cstheme="minorHAnsi"/>
                <w:b/>
                <w:sz w:val="16"/>
                <w:szCs w:val="16"/>
              </w:rPr>
              <w:t xml:space="preserve"> (</w:t>
            </w:r>
            <w:r w:rsidRPr="003411A1">
              <w:rPr>
                <w:rFonts w:cstheme="minorHAnsi"/>
                <w:b/>
                <w:sz w:val="16"/>
                <w:szCs w:val="16"/>
                <w:lang w:val="id-ID"/>
              </w:rPr>
              <w:t>Dua</w:t>
            </w:r>
            <w:r w:rsidR="00A91F51" w:rsidRPr="003411A1">
              <w:rPr>
                <w:rFonts w:cstheme="minorHAnsi"/>
                <w:b/>
                <w:sz w:val="16"/>
                <w:szCs w:val="16"/>
              </w:rPr>
              <w:t>)</w:t>
            </w:r>
          </w:p>
        </w:tc>
      </w:tr>
      <w:tr w:rsidR="003E341E" w:rsidRPr="003411A1" w:rsidTr="001E7CB3">
        <w:trPr>
          <w:trHeight w:val="266"/>
        </w:trPr>
        <w:tc>
          <w:tcPr>
            <w:tcW w:w="229" w:type="pct"/>
            <w:shd w:val="clear" w:color="auto" w:fill="auto"/>
            <w:vAlign w:val="center"/>
          </w:tcPr>
          <w:p w:rsidR="003E341E" w:rsidRPr="003411A1" w:rsidRDefault="003E341E" w:rsidP="000E1A7F">
            <w:pPr>
              <w:spacing w:before="80" w:after="80" w:line="240" w:lineRule="auto"/>
              <w:jc w:val="center"/>
              <w:rPr>
                <w:rFonts w:cstheme="minorHAnsi"/>
                <w:b/>
                <w:sz w:val="16"/>
                <w:szCs w:val="16"/>
              </w:rPr>
            </w:pPr>
            <w:r w:rsidRPr="003411A1">
              <w:rPr>
                <w:rFonts w:cstheme="minorHAnsi"/>
                <w:b/>
                <w:sz w:val="16"/>
                <w:szCs w:val="16"/>
              </w:rPr>
              <w:t>5.</w:t>
            </w:r>
          </w:p>
        </w:tc>
        <w:tc>
          <w:tcPr>
            <w:tcW w:w="1584" w:type="pct"/>
            <w:gridSpan w:val="2"/>
            <w:tcBorders>
              <w:right w:val="nil"/>
            </w:tcBorders>
            <w:vAlign w:val="center"/>
          </w:tcPr>
          <w:p w:rsidR="003E341E" w:rsidRPr="003411A1" w:rsidRDefault="00A91F51" w:rsidP="000E1A7F">
            <w:pPr>
              <w:spacing w:before="80" w:after="80" w:line="240" w:lineRule="auto"/>
              <w:rPr>
                <w:rFonts w:cstheme="minorHAnsi"/>
                <w:b/>
                <w:sz w:val="16"/>
                <w:szCs w:val="16"/>
              </w:rPr>
            </w:pPr>
            <w:r w:rsidRPr="003411A1">
              <w:rPr>
                <w:rFonts w:cstheme="minorHAnsi"/>
                <w:b/>
                <w:sz w:val="16"/>
                <w:szCs w:val="16"/>
              </w:rPr>
              <w:t>Bobot (SKS</w:t>
            </w:r>
            <w:r w:rsidR="003E341E" w:rsidRPr="003411A1">
              <w:rPr>
                <w:rFonts w:cstheme="minorHAnsi"/>
                <w:b/>
                <w:sz w:val="16"/>
                <w:szCs w:val="16"/>
              </w:rPr>
              <w:t>)</w:t>
            </w:r>
          </w:p>
        </w:tc>
        <w:tc>
          <w:tcPr>
            <w:tcW w:w="152" w:type="pct"/>
            <w:tcBorders>
              <w:top w:val="single" w:sz="4" w:space="0" w:color="auto"/>
              <w:left w:val="nil"/>
              <w:bottom w:val="single" w:sz="4" w:space="0" w:color="auto"/>
              <w:right w:val="nil"/>
            </w:tcBorders>
          </w:tcPr>
          <w:p w:rsidR="003E341E" w:rsidRPr="003411A1" w:rsidRDefault="003E341E" w:rsidP="000E1A7F">
            <w:pPr>
              <w:spacing w:before="80" w:after="80" w:line="240" w:lineRule="auto"/>
              <w:jc w:val="center"/>
              <w:rPr>
                <w:rFonts w:cstheme="minorHAnsi"/>
                <w:b/>
                <w:sz w:val="16"/>
                <w:szCs w:val="16"/>
              </w:rPr>
            </w:pPr>
            <w:r w:rsidRPr="003411A1">
              <w:rPr>
                <w:rFonts w:cstheme="minorHAnsi"/>
                <w:b/>
                <w:sz w:val="16"/>
                <w:szCs w:val="16"/>
              </w:rPr>
              <w:t>:</w:t>
            </w:r>
          </w:p>
        </w:tc>
        <w:tc>
          <w:tcPr>
            <w:tcW w:w="3035" w:type="pct"/>
            <w:tcBorders>
              <w:left w:val="nil"/>
            </w:tcBorders>
            <w:shd w:val="clear" w:color="auto" w:fill="auto"/>
            <w:vAlign w:val="center"/>
          </w:tcPr>
          <w:p w:rsidR="003E341E" w:rsidRPr="003411A1" w:rsidRDefault="00760CA1" w:rsidP="000E1A7F">
            <w:pPr>
              <w:spacing w:before="80" w:after="80" w:line="240" w:lineRule="auto"/>
              <w:rPr>
                <w:rFonts w:cstheme="minorHAnsi"/>
                <w:b/>
                <w:sz w:val="16"/>
                <w:szCs w:val="16"/>
              </w:rPr>
            </w:pPr>
            <w:r w:rsidRPr="003411A1">
              <w:rPr>
                <w:rFonts w:cstheme="minorHAnsi"/>
                <w:b/>
                <w:sz w:val="16"/>
                <w:szCs w:val="16"/>
                <w:lang w:val="id-ID"/>
              </w:rPr>
              <w:t xml:space="preserve">3 </w:t>
            </w:r>
            <w:r w:rsidR="00A91F51" w:rsidRPr="003411A1">
              <w:rPr>
                <w:rFonts w:cstheme="minorHAnsi"/>
                <w:b/>
                <w:sz w:val="16"/>
                <w:szCs w:val="16"/>
              </w:rPr>
              <w:t>SKS</w:t>
            </w:r>
          </w:p>
        </w:tc>
      </w:tr>
      <w:tr w:rsidR="003E341E" w:rsidRPr="003411A1" w:rsidTr="001E7CB3">
        <w:trPr>
          <w:trHeight w:val="349"/>
        </w:trPr>
        <w:tc>
          <w:tcPr>
            <w:tcW w:w="229" w:type="pct"/>
            <w:shd w:val="clear" w:color="auto" w:fill="auto"/>
          </w:tcPr>
          <w:p w:rsidR="003E341E" w:rsidRPr="003411A1" w:rsidRDefault="003E341E" w:rsidP="000E1A7F">
            <w:pPr>
              <w:spacing w:before="80" w:after="80" w:line="240" w:lineRule="auto"/>
              <w:jc w:val="center"/>
              <w:rPr>
                <w:rFonts w:cstheme="minorHAnsi"/>
                <w:b/>
                <w:sz w:val="16"/>
                <w:szCs w:val="16"/>
              </w:rPr>
            </w:pPr>
            <w:r w:rsidRPr="003411A1">
              <w:rPr>
                <w:rFonts w:cstheme="minorHAnsi"/>
                <w:b/>
                <w:sz w:val="16"/>
                <w:szCs w:val="16"/>
              </w:rPr>
              <w:t>6.</w:t>
            </w:r>
          </w:p>
        </w:tc>
        <w:tc>
          <w:tcPr>
            <w:tcW w:w="1584" w:type="pct"/>
            <w:gridSpan w:val="2"/>
            <w:tcBorders>
              <w:right w:val="nil"/>
            </w:tcBorders>
          </w:tcPr>
          <w:p w:rsidR="003E341E" w:rsidRPr="003411A1" w:rsidRDefault="003E341E" w:rsidP="000E1A7F">
            <w:pPr>
              <w:spacing w:before="80" w:after="80" w:line="240" w:lineRule="auto"/>
              <w:rPr>
                <w:rFonts w:cstheme="minorHAnsi"/>
                <w:b/>
                <w:sz w:val="16"/>
                <w:szCs w:val="16"/>
              </w:rPr>
            </w:pPr>
            <w:r w:rsidRPr="003411A1">
              <w:rPr>
                <w:rFonts w:cstheme="minorHAnsi"/>
                <w:b/>
                <w:sz w:val="16"/>
                <w:szCs w:val="16"/>
              </w:rPr>
              <w:t>Dosen Pengampu</w:t>
            </w:r>
          </w:p>
        </w:tc>
        <w:tc>
          <w:tcPr>
            <w:tcW w:w="152" w:type="pct"/>
            <w:tcBorders>
              <w:top w:val="single" w:sz="4" w:space="0" w:color="auto"/>
              <w:left w:val="nil"/>
              <w:right w:val="nil"/>
            </w:tcBorders>
          </w:tcPr>
          <w:p w:rsidR="003E341E" w:rsidRPr="003411A1" w:rsidRDefault="003E341E" w:rsidP="000E1A7F">
            <w:pPr>
              <w:spacing w:before="80" w:after="80" w:line="240" w:lineRule="auto"/>
              <w:jc w:val="center"/>
              <w:rPr>
                <w:rFonts w:cstheme="minorHAnsi"/>
                <w:b/>
                <w:sz w:val="16"/>
                <w:szCs w:val="16"/>
              </w:rPr>
            </w:pPr>
            <w:r w:rsidRPr="003411A1">
              <w:rPr>
                <w:rFonts w:cstheme="minorHAnsi"/>
                <w:b/>
                <w:sz w:val="16"/>
                <w:szCs w:val="16"/>
              </w:rPr>
              <w:t>:</w:t>
            </w:r>
          </w:p>
        </w:tc>
        <w:tc>
          <w:tcPr>
            <w:tcW w:w="3035" w:type="pct"/>
            <w:tcBorders>
              <w:left w:val="nil"/>
            </w:tcBorders>
            <w:shd w:val="clear" w:color="auto" w:fill="auto"/>
            <w:vAlign w:val="center"/>
          </w:tcPr>
          <w:p w:rsidR="003E341E" w:rsidRPr="003411A1" w:rsidRDefault="003E341E" w:rsidP="0030735E">
            <w:pPr>
              <w:spacing w:before="80" w:after="80" w:line="240" w:lineRule="auto"/>
              <w:rPr>
                <w:rFonts w:cstheme="minorHAnsi"/>
                <w:b/>
                <w:sz w:val="16"/>
                <w:szCs w:val="16"/>
                <w:lang w:val="id-ID"/>
              </w:rPr>
            </w:pPr>
          </w:p>
        </w:tc>
      </w:tr>
      <w:tr w:rsidR="003E341E" w:rsidRPr="003411A1" w:rsidTr="001E7CB3">
        <w:trPr>
          <w:trHeight w:val="349"/>
        </w:trPr>
        <w:tc>
          <w:tcPr>
            <w:tcW w:w="229" w:type="pct"/>
            <w:tcBorders>
              <w:bottom w:val="single" w:sz="4" w:space="0" w:color="auto"/>
            </w:tcBorders>
            <w:shd w:val="clear" w:color="auto" w:fill="auto"/>
          </w:tcPr>
          <w:p w:rsidR="003E341E" w:rsidRPr="003411A1" w:rsidRDefault="003E341E" w:rsidP="000E1A7F">
            <w:pPr>
              <w:spacing w:before="80" w:after="80" w:line="240" w:lineRule="auto"/>
              <w:rPr>
                <w:rFonts w:cstheme="minorHAnsi"/>
                <w:sz w:val="16"/>
                <w:szCs w:val="16"/>
              </w:rPr>
            </w:pPr>
            <w:r w:rsidRPr="003411A1">
              <w:rPr>
                <w:rFonts w:cstheme="minorHAnsi"/>
                <w:sz w:val="16"/>
                <w:szCs w:val="16"/>
              </w:rPr>
              <w:t>7</w:t>
            </w:r>
          </w:p>
        </w:tc>
        <w:tc>
          <w:tcPr>
            <w:tcW w:w="1584" w:type="pct"/>
            <w:gridSpan w:val="2"/>
            <w:tcBorders>
              <w:bottom w:val="single" w:sz="4" w:space="0" w:color="auto"/>
              <w:right w:val="nil"/>
            </w:tcBorders>
          </w:tcPr>
          <w:p w:rsidR="003E341E" w:rsidRPr="003411A1" w:rsidRDefault="003E341E" w:rsidP="000E1A7F">
            <w:pPr>
              <w:spacing w:before="80" w:after="80" w:line="240" w:lineRule="auto"/>
              <w:rPr>
                <w:rFonts w:cstheme="minorHAnsi"/>
                <w:sz w:val="16"/>
                <w:szCs w:val="16"/>
              </w:rPr>
            </w:pPr>
            <w:r w:rsidRPr="003411A1">
              <w:rPr>
                <w:rFonts w:cstheme="minorHAnsi"/>
                <w:sz w:val="16"/>
                <w:szCs w:val="16"/>
              </w:rPr>
              <w:t>Capaian Pembelajaran</w:t>
            </w:r>
          </w:p>
        </w:tc>
        <w:tc>
          <w:tcPr>
            <w:tcW w:w="152" w:type="pct"/>
            <w:tcBorders>
              <w:top w:val="single" w:sz="4" w:space="0" w:color="auto"/>
              <w:left w:val="nil"/>
              <w:bottom w:val="single" w:sz="4" w:space="0" w:color="auto"/>
              <w:right w:val="nil"/>
            </w:tcBorders>
          </w:tcPr>
          <w:p w:rsidR="003E341E" w:rsidRPr="003411A1" w:rsidRDefault="003E341E" w:rsidP="000E1A7F">
            <w:pPr>
              <w:spacing w:before="80" w:after="80" w:line="240" w:lineRule="auto"/>
              <w:jc w:val="center"/>
              <w:rPr>
                <w:rFonts w:cstheme="minorHAnsi"/>
                <w:sz w:val="16"/>
                <w:szCs w:val="16"/>
              </w:rPr>
            </w:pPr>
            <w:r w:rsidRPr="003411A1">
              <w:rPr>
                <w:rFonts w:cstheme="minorHAnsi"/>
                <w:sz w:val="16"/>
                <w:szCs w:val="16"/>
              </w:rPr>
              <w:t>:</w:t>
            </w:r>
          </w:p>
        </w:tc>
        <w:tc>
          <w:tcPr>
            <w:tcW w:w="3035" w:type="pct"/>
            <w:tcBorders>
              <w:left w:val="nil"/>
              <w:bottom w:val="single" w:sz="4" w:space="0" w:color="auto"/>
            </w:tcBorders>
            <w:shd w:val="clear" w:color="auto" w:fill="auto"/>
            <w:vAlign w:val="center"/>
          </w:tcPr>
          <w:p w:rsidR="00E40496" w:rsidRDefault="005B5F84" w:rsidP="008D43E9">
            <w:pPr>
              <w:jc w:val="both"/>
              <w:rPr>
                <w:rFonts w:cstheme="minorHAnsi"/>
                <w:sz w:val="16"/>
                <w:szCs w:val="16"/>
                <w:lang w:val="id-ID"/>
              </w:rPr>
            </w:pPr>
            <w:r w:rsidRPr="003411A1">
              <w:rPr>
                <w:rFonts w:cstheme="minorHAnsi"/>
                <w:sz w:val="16"/>
                <w:szCs w:val="16"/>
              </w:rPr>
              <w:t>Jika</w:t>
            </w:r>
            <w:r w:rsidR="002B2AEC" w:rsidRPr="003411A1">
              <w:rPr>
                <w:rFonts w:cstheme="minorHAnsi"/>
                <w:sz w:val="16"/>
                <w:szCs w:val="16"/>
              </w:rPr>
              <w:t xml:space="preserve"> diberikan matakuliah </w:t>
            </w:r>
            <w:r w:rsidR="002B2AEC" w:rsidRPr="003411A1">
              <w:rPr>
                <w:rFonts w:cstheme="minorHAnsi"/>
                <w:sz w:val="16"/>
                <w:szCs w:val="16"/>
                <w:lang w:val="id-ID"/>
              </w:rPr>
              <w:t xml:space="preserve">Perpajakan </w:t>
            </w:r>
            <w:r w:rsidR="00AE35BD" w:rsidRPr="003411A1">
              <w:rPr>
                <w:rFonts w:cstheme="minorHAnsi"/>
                <w:sz w:val="16"/>
                <w:szCs w:val="16"/>
              </w:rPr>
              <w:t>selama satu semester</w:t>
            </w:r>
            <w:r w:rsidR="002B2AEC" w:rsidRPr="003411A1">
              <w:rPr>
                <w:rFonts w:cstheme="minorHAnsi"/>
                <w:sz w:val="16"/>
                <w:szCs w:val="16"/>
                <w:lang w:val="id-ID"/>
              </w:rPr>
              <w:t>,</w:t>
            </w:r>
            <w:r w:rsidR="00AE35BD" w:rsidRPr="003411A1">
              <w:rPr>
                <w:rFonts w:cstheme="minorHAnsi"/>
                <w:sz w:val="16"/>
                <w:szCs w:val="16"/>
              </w:rPr>
              <w:t xml:space="preserve"> </w:t>
            </w:r>
            <w:r w:rsidR="002B2AEC" w:rsidRPr="003411A1">
              <w:rPr>
                <w:rFonts w:cstheme="minorHAnsi"/>
                <w:sz w:val="16"/>
                <w:szCs w:val="16"/>
                <w:lang w:val="id-ID"/>
              </w:rPr>
              <w:t>ke</w:t>
            </w:r>
            <w:r w:rsidR="002B2AEC" w:rsidRPr="003411A1">
              <w:rPr>
                <w:rFonts w:cstheme="minorHAnsi"/>
                <w:sz w:val="16"/>
                <w:szCs w:val="16"/>
              </w:rPr>
              <w:t>pada</w:t>
            </w:r>
            <w:r w:rsidRPr="003411A1">
              <w:rPr>
                <w:rFonts w:cstheme="minorHAnsi"/>
                <w:sz w:val="16"/>
                <w:szCs w:val="16"/>
              </w:rPr>
              <w:t xml:space="preserve"> peserta</w:t>
            </w:r>
            <w:r w:rsidR="002757C4">
              <w:rPr>
                <w:rFonts w:cstheme="minorHAnsi"/>
                <w:sz w:val="16"/>
                <w:szCs w:val="16"/>
              </w:rPr>
              <w:t xml:space="preserve"> didik</w:t>
            </w:r>
            <w:r w:rsidR="00E40496">
              <w:rPr>
                <w:rFonts w:cstheme="minorHAnsi"/>
                <w:sz w:val="16"/>
                <w:szCs w:val="16"/>
                <w:lang w:val="id-ID"/>
              </w:rPr>
              <w:t>/mahasiswa</w:t>
            </w:r>
            <w:r w:rsidR="002B2AEC" w:rsidRPr="003411A1">
              <w:rPr>
                <w:rFonts w:cstheme="minorHAnsi"/>
                <w:sz w:val="16"/>
                <w:szCs w:val="16"/>
                <w:lang w:val="id-ID"/>
              </w:rPr>
              <w:t xml:space="preserve"> </w:t>
            </w:r>
            <w:r w:rsidR="002B2AEC" w:rsidRPr="003411A1">
              <w:rPr>
                <w:rFonts w:cstheme="minorHAnsi"/>
                <w:sz w:val="16"/>
                <w:szCs w:val="16"/>
              </w:rPr>
              <w:t xml:space="preserve">S1 </w:t>
            </w:r>
            <w:r w:rsidR="002B2AEC" w:rsidRPr="003411A1">
              <w:rPr>
                <w:rFonts w:cstheme="minorHAnsi"/>
                <w:sz w:val="16"/>
                <w:szCs w:val="16"/>
                <w:lang w:val="id-ID"/>
              </w:rPr>
              <w:t>Akutansi</w:t>
            </w:r>
            <w:r w:rsidR="002B2AEC" w:rsidRPr="003411A1">
              <w:rPr>
                <w:rFonts w:cstheme="minorHAnsi"/>
                <w:sz w:val="16"/>
                <w:szCs w:val="16"/>
              </w:rPr>
              <w:t xml:space="preserve"> semester </w:t>
            </w:r>
            <w:r w:rsidR="002B2AEC" w:rsidRPr="003411A1">
              <w:rPr>
                <w:rFonts w:cstheme="minorHAnsi"/>
                <w:sz w:val="16"/>
                <w:szCs w:val="16"/>
                <w:lang w:val="id-ID"/>
              </w:rPr>
              <w:t>2</w:t>
            </w:r>
            <w:r w:rsidRPr="003411A1">
              <w:rPr>
                <w:rFonts w:cstheme="minorHAnsi"/>
                <w:sz w:val="16"/>
                <w:szCs w:val="16"/>
              </w:rPr>
              <w:t xml:space="preserve">, akan dapat </w:t>
            </w:r>
            <w:r w:rsidR="002B2AEC" w:rsidRPr="003411A1">
              <w:rPr>
                <w:rFonts w:cstheme="minorHAnsi"/>
                <w:sz w:val="16"/>
                <w:szCs w:val="16"/>
                <w:lang w:val="id-ID"/>
              </w:rPr>
              <w:t>memahami lebih mendalam</w:t>
            </w:r>
            <w:r w:rsidR="005379C6" w:rsidRPr="003411A1">
              <w:rPr>
                <w:rFonts w:cstheme="minorHAnsi"/>
                <w:sz w:val="16"/>
                <w:szCs w:val="16"/>
                <w:lang w:val="id-ID"/>
              </w:rPr>
              <w:t xml:space="preserve"> tentang</w:t>
            </w:r>
            <w:r w:rsidR="00425A42" w:rsidRPr="003411A1">
              <w:rPr>
                <w:rFonts w:cstheme="minorHAnsi"/>
                <w:sz w:val="16"/>
                <w:szCs w:val="16"/>
                <w:lang w:val="id-ID"/>
              </w:rPr>
              <w:t xml:space="preserve"> konsep</w:t>
            </w:r>
            <w:r w:rsidR="005379C6" w:rsidRPr="003411A1">
              <w:rPr>
                <w:rFonts w:cstheme="minorHAnsi"/>
                <w:sz w:val="16"/>
                <w:szCs w:val="16"/>
                <w:lang w:val="id-ID"/>
              </w:rPr>
              <w:t xml:space="preserve"> perpajakan,</w:t>
            </w:r>
            <w:r w:rsidR="00E40496" w:rsidRPr="003411A1">
              <w:rPr>
                <w:rFonts w:cstheme="minorHAnsi"/>
                <w:bCs/>
                <w:sz w:val="16"/>
                <w:szCs w:val="16"/>
              </w:rPr>
              <w:t xml:space="preserve"> hukum pajak, asas dan</w:t>
            </w:r>
            <w:r w:rsidR="00E32FEF" w:rsidRPr="003411A1">
              <w:rPr>
                <w:rFonts w:cstheme="minorHAnsi"/>
                <w:bCs/>
                <w:sz w:val="16"/>
                <w:szCs w:val="16"/>
              </w:rPr>
              <w:t xml:space="preserve"> perbedaan pajak dengan pungutan lainnya,</w:t>
            </w:r>
            <w:r w:rsidR="00E32FEF">
              <w:rPr>
                <w:rFonts w:cstheme="minorHAnsi"/>
                <w:bCs/>
                <w:sz w:val="16"/>
                <w:szCs w:val="16"/>
                <w:lang w:val="id-ID"/>
              </w:rPr>
              <w:t xml:space="preserve"> serta mampu memahami cara</w:t>
            </w:r>
            <w:r w:rsidR="005379C6" w:rsidRPr="003411A1">
              <w:rPr>
                <w:rFonts w:cstheme="minorHAnsi"/>
                <w:sz w:val="16"/>
                <w:szCs w:val="16"/>
                <w:lang w:val="id-ID"/>
              </w:rPr>
              <w:t xml:space="preserve"> </w:t>
            </w:r>
            <w:r w:rsidR="00E32FEF">
              <w:rPr>
                <w:rFonts w:cstheme="minorHAnsi"/>
                <w:bCs/>
                <w:sz w:val="16"/>
                <w:szCs w:val="16"/>
              </w:rPr>
              <w:t xml:space="preserve">pemungutan pajak </w:t>
            </w:r>
            <w:r w:rsidR="00E40496">
              <w:rPr>
                <w:rFonts w:cstheme="minorHAnsi"/>
                <w:bCs/>
                <w:sz w:val="16"/>
                <w:szCs w:val="16"/>
                <w:lang w:val="id-ID"/>
              </w:rPr>
              <w:t xml:space="preserve">penghasilan (PPH) pasal 21, 22, 23, 24, 25, 26 </w:t>
            </w:r>
            <w:r w:rsidR="00E32FEF">
              <w:rPr>
                <w:rFonts w:cstheme="minorHAnsi"/>
                <w:bCs/>
                <w:sz w:val="16"/>
                <w:szCs w:val="16"/>
                <w:lang w:val="id-ID"/>
              </w:rPr>
              <w:t>dan besar</w:t>
            </w:r>
            <w:r w:rsidR="00E32FEF" w:rsidRPr="003411A1">
              <w:rPr>
                <w:rFonts w:cstheme="minorHAnsi"/>
                <w:bCs/>
                <w:sz w:val="16"/>
                <w:szCs w:val="16"/>
              </w:rPr>
              <w:t xml:space="preserve"> tarif pajak</w:t>
            </w:r>
            <w:r w:rsidR="00E32FEF" w:rsidRPr="003411A1">
              <w:rPr>
                <w:rFonts w:cstheme="minorHAnsi"/>
                <w:bCs/>
                <w:sz w:val="16"/>
                <w:szCs w:val="16"/>
                <w:lang w:val="id-ID"/>
              </w:rPr>
              <w:t xml:space="preserve"> </w:t>
            </w:r>
            <w:r w:rsidR="00E32FEF">
              <w:rPr>
                <w:rFonts w:cstheme="minorHAnsi"/>
                <w:bCs/>
                <w:sz w:val="16"/>
                <w:szCs w:val="16"/>
                <w:lang w:val="id-ID"/>
              </w:rPr>
              <w:t>yang d</w:t>
            </w:r>
            <w:r w:rsidR="008E67A8">
              <w:rPr>
                <w:rFonts w:cstheme="minorHAnsi"/>
                <w:bCs/>
                <w:sz w:val="16"/>
                <w:szCs w:val="16"/>
                <w:lang w:val="id-ID"/>
              </w:rPr>
              <w:t>ikenakan sesuai dengan tata cara</w:t>
            </w:r>
            <w:r w:rsidR="00E32FEF">
              <w:rPr>
                <w:rFonts w:cstheme="minorHAnsi"/>
                <w:bCs/>
                <w:sz w:val="16"/>
                <w:szCs w:val="16"/>
                <w:lang w:val="id-ID"/>
              </w:rPr>
              <w:t xml:space="preserve"> perpajakan </w:t>
            </w:r>
            <w:r w:rsidR="00E40496">
              <w:rPr>
                <w:rFonts w:cstheme="minorHAnsi"/>
                <w:bCs/>
                <w:sz w:val="16"/>
                <w:szCs w:val="16"/>
                <w:lang w:val="id-ID"/>
              </w:rPr>
              <w:t xml:space="preserve">yang berlaku: </w:t>
            </w:r>
          </w:p>
          <w:p w:rsidR="005B5F84" w:rsidRPr="00E40496" w:rsidRDefault="005B5F84" w:rsidP="008D43E9">
            <w:pPr>
              <w:pStyle w:val="ListParagraph"/>
              <w:numPr>
                <w:ilvl w:val="0"/>
                <w:numId w:val="49"/>
              </w:numPr>
              <w:ind w:left="324" w:hanging="283"/>
              <w:jc w:val="both"/>
              <w:rPr>
                <w:rFonts w:cstheme="minorHAnsi"/>
                <w:b/>
                <w:sz w:val="16"/>
                <w:szCs w:val="16"/>
              </w:rPr>
            </w:pPr>
            <w:r w:rsidRPr="00E40496">
              <w:rPr>
                <w:rFonts w:cstheme="minorHAnsi"/>
                <w:b/>
                <w:sz w:val="16"/>
                <w:szCs w:val="16"/>
              </w:rPr>
              <w:t>Kawasan Kognitif</w:t>
            </w:r>
            <w:r w:rsidR="00ED1C92" w:rsidRPr="00E40496">
              <w:rPr>
                <w:rFonts w:cstheme="minorHAnsi"/>
                <w:b/>
                <w:sz w:val="16"/>
                <w:szCs w:val="16"/>
                <w:lang w:val="id-ID"/>
              </w:rPr>
              <w:t xml:space="preserve"> </w:t>
            </w:r>
          </w:p>
          <w:p w:rsidR="005B5F84" w:rsidRPr="003411A1" w:rsidRDefault="005B5F84" w:rsidP="008D43E9">
            <w:pPr>
              <w:pStyle w:val="ListParagraph"/>
              <w:numPr>
                <w:ilvl w:val="0"/>
                <w:numId w:val="1"/>
              </w:numPr>
              <w:autoSpaceDE w:val="0"/>
              <w:autoSpaceDN w:val="0"/>
              <w:adjustRightInd w:val="0"/>
              <w:spacing w:after="0" w:line="240" w:lineRule="auto"/>
              <w:jc w:val="both"/>
              <w:rPr>
                <w:rFonts w:cstheme="minorHAnsi"/>
                <w:color w:val="333333"/>
                <w:sz w:val="16"/>
                <w:szCs w:val="16"/>
              </w:rPr>
            </w:pPr>
            <w:r w:rsidRPr="003411A1">
              <w:rPr>
                <w:rFonts w:cstheme="minorHAnsi"/>
                <w:color w:val="333333"/>
                <w:sz w:val="16"/>
                <w:szCs w:val="16"/>
              </w:rPr>
              <w:t>Dapat</w:t>
            </w:r>
            <w:r w:rsidR="00267EA7" w:rsidRPr="003411A1">
              <w:rPr>
                <w:rFonts w:cstheme="minorHAnsi"/>
                <w:color w:val="333333"/>
                <w:sz w:val="16"/>
                <w:szCs w:val="16"/>
              </w:rPr>
              <w:t xml:space="preserve"> mendeskripsikan</w:t>
            </w:r>
            <w:r w:rsidRPr="003411A1">
              <w:rPr>
                <w:rFonts w:cstheme="minorHAnsi"/>
                <w:color w:val="333333"/>
                <w:sz w:val="16"/>
                <w:szCs w:val="16"/>
              </w:rPr>
              <w:t xml:space="preserve"> </w:t>
            </w:r>
            <w:r w:rsidR="00ED1C92" w:rsidRPr="003411A1">
              <w:rPr>
                <w:rFonts w:cstheme="minorHAnsi"/>
                <w:color w:val="333333"/>
                <w:sz w:val="16"/>
                <w:szCs w:val="16"/>
                <w:lang w:val="id-ID"/>
              </w:rPr>
              <w:t xml:space="preserve">tentang </w:t>
            </w:r>
            <w:r w:rsidR="00DE7FA7" w:rsidRPr="003411A1">
              <w:rPr>
                <w:rFonts w:cstheme="minorHAnsi"/>
                <w:bCs/>
                <w:sz w:val="16"/>
                <w:szCs w:val="16"/>
                <w:lang w:val="id-ID"/>
              </w:rPr>
              <w:t>konsep</w:t>
            </w:r>
            <w:r w:rsidR="00DE7FA7" w:rsidRPr="003411A1">
              <w:rPr>
                <w:rFonts w:cstheme="minorHAnsi"/>
                <w:bCs/>
                <w:sz w:val="16"/>
                <w:szCs w:val="16"/>
                <w:lang w:val="en-US"/>
              </w:rPr>
              <w:t xml:space="preserve"> p</w:t>
            </w:r>
            <w:r w:rsidR="00DE7FA7" w:rsidRPr="003411A1">
              <w:rPr>
                <w:rFonts w:cstheme="minorHAnsi"/>
                <w:bCs/>
                <w:sz w:val="16"/>
                <w:szCs w:val="16"/>
                <w:lang w:val="id-ID"/>
              </w:rPr>
              <w:t>erpajakan</w:t>
            </w:r>
            <w:r w:rsidR="00267EA7" w:rsidRPr="003411A1">
              <w:rPr>
                <w:rFonts w:cstheme="minorHAnsi"/>
                <w:bCs/>
                <w:sz w:val="16"/>
                <w:szCs w:val="16"/>
                <w:lang w:val="en-US"/>
              </w:rPr>
              <w:t>, perbedaan pajak dengan pungutan lainnya, hukum pajak, asas dan cara pemungutan pajak serta tarif pajak</w:t>
            </w:r>
            <w:r w:rsidR="00C12DAC" w:rsidRPr="003411A1">
              <w:rPr>
                <w:rFonts w:cstheme="minorHAnsi"/>
                <w:bCs/>
                <w:sz w:val="16"/>
                <w:szCs w:val="16"/>
                <w:lang w:val="id-ID"/>
              </w:rPr>
              <w:t xml:space="preserve"> </w:t>
            </w:r>
            <w:r w:rsidR="00267EA7" w:rsidRPr="003411A1">
              <w:rPr>
                <w:rFonts w:cstheme="minorHAnsi"/>
                <w:color w:val="333333"/>
                <w:sz w:val="16"/>
                <w:szCs w:val="16"/>
              </w:rPr>
              <w:t>(kawasan kognitif pemahaman)</w:t>
            </w:r>
            <w:r w:rsidR="00C12DAC" w:rsidRPr="003411A1">
              <w:rPr>
                <w:rFonts w:cstheme="minorHAnsi"/>
                <w:color w:val="333333"/>
                <w:sz w:val="16"/>
                <w:szCs w:val="16"/>
                <w:lang w:val="id-ID"/>
              </w:rPr>
              <w:t>.</w:t>
            </w:r>
          </w:p>
          <w:p w:rsidR="00425A42" w:rsidRPr="003411A1" w:rsidRDefault="005B5F84" w:rsidP="008D43E9">
            <w:pPr>
              <w:pStyle w:val="ListParagraph"/>
              <w:numPr>
                <w:ilvl w:val="0"/>
                <w:numId w:val="1"/>
              </w:numPr>
              <w:autoSpaceDE w:val="0"/>
              <w:autoSpaceDN w:val="0"/>
              <w:adjustRightInd w:val="0"/>
              <w:spacing w:after="0" w:line="240" w:lineRule="auto"/>
              <w:jc w:val="both"/>
              <w:rPr>
                <w:rFonts w:cstheme="minorHAnsi"/>
                <w:color w:val="333333"/>
                <w:sz w:val="16"/>
                <w:szCs w:val="16"/>
              </w:rPr>
            </w:pPr>
            <w:r w:rsidRPr="003411A1">
              <w:rPr>
                <w:rFonts w:cstheme="minorHAnsi"/>
                <w:color w:val="333333"/>
                <w:sz w:val="16"/>
                <w:szCs w:val="16"/>
              </w:rPr>
              <w:t>Dapat</w:t>
            </w:r>
            <w:r w:rsidR="00267EA7" w:rsidRPr="003411A1">
              <w:rPr>
                <w:rFonts w:cstheme="minorHAnsi"/>
                <w:color w:val="333333"/>
                <w:sz w:val="16"/>
                <w:szCs w:val="16"/>
              </w:rPr>
              <w:t xml:space="preserve"> </w:t>
            </w:r>
            <w:r w:rsidR="00C12DAC" w:rsidRPr="003411A1">
              <w:rPr>
                <w:rFonts w:cstheme="minorHAnsi"/>
                <w:color w:val="333333"/>
                <w:sz w:val="16"/>
                <w:szCs w:val="16"/>
              </w:rPr>
              <w:t>mendeskripsikan</w:t>
            </w:r>
            <w:r w:rsidR="00267EA7" w:rsidRPr="003411A1">
              <w:rPr>
                <w:rFonts w:cstheme="minorHAnsi"/>
                <w:color w:val="333333"/>
                <w:sz w:val="16"/>
                <w:szCs w:val="16"/>
              </w:rPr>
              <w:t xml:space="preserve"> </w:t>
            </w:r>
            <w:r w:rsidR="00267EA7" w:rsidRPr="003411A1">
              <w:rPr>
                <w:rFonts w:cstheme="minorHAnsi"/>
                <w:color w:val="333333"/>
                <w:sz w:val="16"/>
                <w:szCs w:val="16"/>
                <w:lang w:val="id-ID"/>
              </w:rPr>
              <w:t xml:space="preserve">tentang </w:t>
            </w:r>
            <w:r w:rsidR="00C12DAC" w:rsidRPr="003411A1">
              <w:rPr>
                <w:rFonts w:cstheme="minorHAnsi"/>
                <w:bCs/>
                <w:sz w:val="16"/>
                <w:szCs w:val="16"/>
                <w:lang w:val="en-US"/>
              </w:rPr>
              <w:t>NPWP, NPPKP, SPT, SKP dan STP, kewajiban pembukuan, pemeriksaan dan penyidikan pajak, keberatan dan banding, sengketa pajak serta penagihan pajak, sanksi perpajakan</w:t>
            </w:r>
            <w:r w:rsidR="00C12DAC" w:rsidRPr="003411A1">
              <w:rPr>
                <w:rFonts w:cstheme="minorHAnsi"/>
                <w:bCs/>
                <w:sz w:val="16"/>
                <w:szCs w:val="16"/>
                <w:lang w:val="id-ID"/>
              </w:rPr>
              <w:t xml:space="preserve"> </w:t>
            </w:r>
            <w:r w:rsidR="00C12DAC" w:rsidRPr="003411A1">
              <w:rPr>
                <w:rFonts w:cstheme="minorHAnsi"/>
                <w:color w:val="333333"/>
                <w:sz w:val="16"/>
                <w:szCs w:val="16"/>
              </w:rPr>
              <w:t>(kawasan kognitif pemahaman)</w:t>
            </w:r>
            <w:r w:rsidR="00C12DAC" w:rsidRPr="003411A1">
              <w:rPr>
                <w:rFonts w:cstheme="minorHAnsi"/>
                <w:color w:val="333333"/>
                <w:sz w:val="16"/>
                <w:szCs w:val="16"/>
                <w:lang w:val="id-ID"/>
              </w:rPr>
              <w:t>.</w:t>
            </w:r>
          </w:p>
          <w:p w:rsidR="005B5F84" w:rsidRPr="003411A1" w:rsidRDefault="005B5F84" w:rsidP="008D43E9">
            <w:pPr>
              <w:pStyle w:val="ListParagraph"/>
              <w:numPr>
                <w:ilvl w:val="0"/>
                <w:numId w:val="1"/>
              </w:numPr>
              <w:autoSpaceDE w:val="0"/>
              <w:autoSpaceDN w:val="0"/>
              <w:adjustRightInd w:val="0"/>
              <w:spacing w:after="0" w:line="240" w:lineRule="auto"/>
              <w:jc w:val="both"/>
              <w:rPr>
                <w:rFonts w:cstheme="minorHAnsi"/>
                <w:color w:val="333333"/>
                <w:sz w:val="16"/>
                <w:szCs w:val="16"/>
              </w:rPr>
            </w:pPr>
            <w:r w:rsidRPr="003411A1">
              <w:rPr>
                <w:rFonts w:cstheme="minorHAnsi"/>
                <w:color w:val="333333"/>
                <w:sz w:val="16"/>
                <w:szCs w:val="16"/>
              </w:rPr>
              <w:t xml:space="preserve">Mampu </w:t>
            </w:r>
            <w:r w:rsidR="00425A42" w:rsidRPr="003411A1">
              <w:rPr>
                <w:rFonts w:cstheme="minorHAnsi"/>
                <w:bCs/>
                <w:sz w:val="16"/>
                <w:szCs w:val="16"/>
                <w:lang w:val="en-US"/>
              </w:rPr>
              <w:t>menjelaskan  pengertian</w:t>
            </w:r>
            <w:r w:rsidR="00DE7FA7" w:rsidRPr="003411A1">
              <w:rPr>
                <w:rFonts w:cstheme="minorHAnsi"/>
                <w:bCs/>
                <w:sz w:val="16"/>
                <w:szCs w:val="16"/>
                <w:lang w:val="id-ID"/>
              </w:rPr>
              <w:t xml:space="preserve"> pajak  </w:t>
            </w:r>
            <w:r w:rsidR="00425A42" w:rsidRPr="003411A1">
              <w:rPr>
                <w:rFonts w:cstheme="minorHAnsi"/>
                <w:bCs/>
                <w:sz w:val="16"/>
                <w:szCs w:val="16"/>
                <w:lang w:val="en-US"/>
              </w:rPr>
              <w:t xml:space="preserve"> </w:t>
            </w:r>
            <w:r w:rsidR="00DE7FA7" w:rsidRPr="003411A1">
              <w:rPr>
                <w:rFonts w:cstheme="minorHAnsi"/>
                <w:bCs/>
                <w:sz w:val="16"/>
                <w:szCs w:val="16"/>
                <w:lang w:val="id-ID"/>
              </w:rPr>
              <w:t xml:space="preserve">penghasilan </w:t>
            </w:r>
            <w:r w:rsidR="00425A42" w:rsidRPr="003411A1">
              <w:rPr>
                <w:rFonts w:cstheme="minorHAnsi"/>
                <w:bCs/>
                <w:sz w:val="16"/>
                <w:szCs w:val="16"/>
                <w:lang w:val="en-US"/>
              </w:rPr>
              <w:t>serta perhitungan PPh.</w:t>
            </w:r>
            <w:r w:rsidR="00425A42" w:rsidRPr="003411A1">
              <w:rPr>
                <w:rFonts w:cstheme="minorHAnsi"/>
                <w:bCs/>
                <w:sz w:val="16"/>
                <w:szCs w:val="16"/>
                <w:lang w:val="id-ID"/>
              </w:rPr>
              <w:t xml:space="preserve"> </w:t>
            </w:r>
            <w:r w:rsidR="00425A42" w:rsidRPr="003411A1">
              <w:rPr>
                <w:rFonts w:cstheme="minorHAnsi"/>
                <w:bCs/>
                <w:sz w:val="16"/>
                <w:szCs w:val="16"/>
                <w:lang w:val="en-US"/>
              </w:rPr>
              <w:t>Pengertian bentuk usah</w:t>
            </w:r>
            <w:r w:rsidR="00DE7FA7" w:rsidRPr="003411A1">
              <w:rPr>
                <w:rFonts w:cstheme="minorHAnsi"/>
                <w:bCs/>
                <w:sz w:val="16"/>
                <w:szCs w:val="16"/>
                <w:lang w:val="en-US"/>
              </w:rPr>
              <w:t>a tetap (BUT)</w:t>
            </w:r>
            <w:r w:rsidR="00DE7FA7" w:rsidRPr="003411A1">
              <w:rPr>
                <w:rFonts w:cstheme="minorHAnsi"/>
                <w:bCs/>
                <w:sz w:val="16"/>
                <w:szCs w:val="16"/>
                <w:lang w:val="id-ID"/>
              </w:rPr>
              <w:t xml:space="preserve"> dan </w:t>
            </w:r>
            <w:r w:rsidR="00425A42" w:rsidRPr="003411A1">
              <w:rPr>
                <w:rFonts w:cstheme="minorHAnsi"/>
                <w:bCs/>
                <w:sz w:val="16"/>
                <w:szCs w:val="16"/>
                <w:lang w:val="en-US"/>
              </w:rPr>
              <w:t>perlakuan PPh terhadap penghasilan BUT</w:t>
            </w:r>
            <w:r w:rsidR="00DE7FA7" w:rsidRPr="003411A1">
              <w:rPr>
                <w:rFonts w:cstheme="minorHAnsi"/>
                <w:bCs/>
                <w:sz w:val="16"/>
                <w:szCs w:val="16"/>
                <w:lang w:val="id-ID"/>
              </w:rPr>
              <w:t xml:space="preserve"> </w:t>
            </w:r>
            <w:r w:rsidRPr="003411A1">
              <w:rPr>
                <w:rFonts w:cstheme="minorHAnsi"/>
                <w:color w:val="333333"/>
                <w:sz w:val="16"/>
                <w:szCs w:val="16"/>
              </w:rPr>
              <w:t>(kawasan kognitif pemahaman).</w:t>
            </w:r>
          </w:p>
          <w:p w:rsidR="005B5F84" w:rsidRPr="003411A1" w:rsidRDefault="005B5F84" w:rsidP="008D43E9">
            <w:pPr>
              <w:pStyle w:val="ListParagraph"/>
              <w:numPr>
                <w:ilvl w:val="0"/>
                <w:numId w:val="1"/>
              </w:numPr>
              <w:autoSpaceDE w:val="0"/>
              <w:autoSpaceDN w:val="0"/>
              <w:adjustRightInd w:val="0"/>
              <w:spacing w:after="0" w:line="240" w:lineRule="auto"/>
              <w:jc w:val="both"/>
              <w:rPr>
                <w:rFonts w:cstheme="minorHAnsi"/>
                <w:color w:val="333333"/>
                <w:sz w:val="16"/>
                <w:szCs w:val="16"/>
              </w:rPr>
            </w:pPr>
            <w:r w:rsidRPr="003411A1">
              <w:rPr>
                <w:rFonts w:cstheme="minorHAnsi"/>
                <w:color w:val="333333"/>
                <w:sz w:val="16"/>
                <w:szCs w:val="16"/>
              </w:rPr>
              <w:t xml:space="preserve">Mampu </w:t>
            </w:r>
            <w:r w:rsidR="009012DC" w:rsidRPr="003411A1">
              <w:rPr>
                <w:rFonts w:cstheme="minorHAnsi"/>
                <w:color w:val="333333"/>
                <w:sz w:val="16"/>
                <w:szCs w:val="16"/>
                <w:lang w:val="id-ID"/>
              </w:rPr>
              <w:t>memahami pengertia</w:t>
            </w:r>
            <w:r w:rsidR="00C84BB6" w:rsidRPr="003411A1">
              <w:rPr>
                <w:rFonts w:cstheme="minorHAnsi"/>
                <w:color w:val="333333"/>
                <w:sz w:val="16"/>
                <w:szCs w:val="16"/>
                <w:lang w:val="id-ID"/>
              </w:rPr>
              <w:t xml:space="preserve">n PPH pasal 21 </w:t>
            </w:r>
            <w:r w:rsidR="009012DC" w:rsidRPr="003411A1">
              <w:rPr>
                <w:rFonts w:cstheme="minorHAnsi"/>
                <w:color w:val="333333"/>
                <w:sz w:val="16"/>
                <w:szCs w:val="16"/>
                <w:lang w:val="id-ID"/>
              </w:rPr>
              <w:t>dan 26</w:t>
            </w:r>
            <w:r w:rsidR="009012DC" w:rsidRPr="003411A1">
              <w:rPr>
                <w:rFonts w:cstheme="minorHAnsi"/>
                <w:color w:val="333333"/>
                <w:sz w:val="16"/>
                <w:szCs w:val="16"/>
              </w:rPr>
              <w:t xml:space="preserve"> (kawasan kognitif </w:t>
            </w:r>
            <w:r w:rsidR="00C84BB6" w:rsidRPr="003411A1">
              <w:rPr>
                <w:rFonts w:cstheme="minorHAnsi"/>
                <w:color w:val="333333"/>
                <w:sz w:val="16"/>
                <w:szCs w:val="16"/>
                <w:lang w:val="id-ID"/>
              </w:rPr>
              <w:t>pemahaman</w:t>
            </w:r>
            <w:r w:rsidRPr="003411A1">
              <w:rPr>
                <w:rFonts w:cstheme="minorHAnsi"/>
                <w:color w:val="333333"/>
                <w:sz w:val="16"/>
                <w:szCs w:val="16"/>
              </w:rPr>
              <w:t>)</w:t>
            </w:r>
          </w:p>
          <w:p w:rsidR="00C84BB6" w:rsidRPr="003411A1" w:rsidRDefault="00C84BB6" w:rsidP="008D43E9">
            <w:pPr>
              <w:pStyle w:val="ListParagraph"/>
              <w:numPr>
                <w:ilvl w:val="0"/>
                <w:numId w:val="1"/>
              </w:numPr>
              <w:autoSpaceDE w:val="0"/>
              <w:autoSpaceDN w:val="0"/>
              <w:adjustRightInd w:val="0"/>
              <w:spacing w:after="0" w:line="240" w:lineRule="auto"/>
              <w:jc w:val="both"/>
              <w:rPr>
                <w:rFonts w:cstheme="minorHAnsi"/>
                <w:color w:val="333333"/>
                <w:sz w:val="16"/>
                <w:szCs w:val="16"/>
              </w:rPr>
            </w:pPr>
            <w:r w:rsidRPr="003411A1">
              <w:rPr>
                <w:rFonts w:cstheme="minorHAnsi"/>
                <w:color w:val="333333"/>
                <w:sz w:val="16"/>
                <w:szCs w:val="16"/>
              </w:rPr>
              <w:t xml:space="preserve">Mampu </w:t>
            </w:r>
            <w:r w:rsidRPr="003411A1">
              <w:rPr>
                <w:rFonts w:cstheme="minorHAnsi"/>
                <w:color w:val="333333"/>
                <w:sz w:val="16"/>
                <w:szCs w:val="16"/>
                <w:lang w:val="id-ID"/>
              </w:rPr>
              <w:t>memahami pengertian PPH pasal 22 dan 23</w:t>
            </w:r>
            <w:r w:rsidRPr="003411A1">
              <w:rPr>
                <w:rFonts w:cstheme="minorHAnsi"/>
                <w:color w:val="333333"/>
                <w:sz w:val="16"/>
                <w:szCs w:val="16"/>
              </w:rPr>
              <w:t xml:space="preserve"> (kawasan kognitif </w:t>
            </w:r>
            <w:r w:rsidRPr="003411A1">
              <w:rPr>
                <w:rFonts w:cstheme="minorHAnsi"/>
                <w:color w:val="333333"/>
                <w:sz w:val="16"/>
                <w:szCs w:val="16"/>
                <w:lang w:val="id-ID"/>
              </w:rPr>
              <w:t>pemahaman</w:t>
            </w:r>
            <w:r w:rsidRPr="003411A1">
              <w:rPr>
                <w:rFonts w:cstheme="minorHAnsi"/>
                <w:color w:val="333333"/>
                <w:sz w:val="16"/>
                <w:szCs w:val="16"/>
              </w:rPr>
              <w:t>)</w:t>
            </w:r>
          </w:p>
          <w:p w:rsidR="00C84BB6" w:rsidRPr="003411A1" w:rsidRDefault="00C84BB6" w:rsidP="008D43E9">
            <w:pPr>
              <w:pStyle w:val="ListParagraph"/>
              <w:numPr>
                <w:ilvl w:val="0"/>
                <w:numId w:val="1"/>
              </w:numPr>
              <w:autoSpaceDE w:val="0"/>
              <w:autoSpaceDN w:val="0"/>
              <w:adjustRightInd w:val="0"/>
              <w:spacing w:after="0" w:line="240" w:lineRule="auto"/>
              <w:jc w:val="both"/>
              <w:rPr>
                <w:rFonts w:cstheme="minorHAnsi"/>
                <w:color w:val="333333"/>
                <w:sz w:val="16"/>
                <w:szCs w:val="16"/>
              </w:rPr>
            </w:pPr>
            <w:r w:rsidRPr="003411A1">
              <w:rPr>
                <w:rFonts w:cstheme="minorHAnsi"/>
                <w:color w:val="333333"/>
                <w:sz w:val="16"/>
                <w:szCs w:val="16"/>
              </w:rPr>
              <w:t xml:space="preserve">Mampu </w:t>
            </w:r>
            <w:r w:rsidRPr="003411A1">
              <w:rPr>
                <w:rFonts w:cstheme="minorHAnsi"/>
                <w:color w:val="333333"/>
                <w:sz w:val="16"/>
                <w:szCs w:val="16"/>
                <w:lang w:val="id-ID"/>
              </w:rPr>
              <w:t xml:space="preserve">memahami pengertian PPH pasal 24 dan 25 </w:t>
            </w:r>
            <w:r w:rsidRPr="003411A1">
              <w:rPr>
                <w:rFonts w:cstheme="minorHAnsi"/>
                <w:color w:val="333333"/>
                <w:sz w:val="16"/>
                <w:szCs w:val="16"/>
              </w:rPr>
              <w:t xml:space="preserve">(kawasan kognitif </w:t>
            </w:r>
            <w:r w:rsidRPr="003411A1">
              <w:rPr>
                <w:rFonts w:cstheme="minorHAnsi"/>
                <w:color w:val="333333"/>
                <w:sz w:val="16"/>
                <w:szCs w:val="16"/>
                <w:lang w:val="id-ID"/>
              </w:rPr>
              <w:t>pemahaman</w:t>
            </w:r>
            <w:r w:rsidRPr="003411A1">
              <w:rPr>
                <w:rFonts w:cstheme="minorHAnsi"/>
                <w:color w:val="333333"/>
                <w:sz w:val="16"/>
                <w:szCs w:val="16"/>
              </w:rPr>
              <w:t>)</w:t>
            </w:r>
          </w:p>
          <w:p w:rsidR="005B5F84" w:rsidRPr="003411A1" w:rsidRDefault="00BC6FCD" w:rsidP="008D43E9">
            <w:pPr>
              <w:pStyle w:val="ListParagraph"/>
              <w:numPr>
                <w:ilvl w:val="0"/>
                <w:numId w:val="1"/>
              </w:numPr>
              <w:autoSpaceDE w:val="0"/>
              <w:autoSpaceDN w:val="0"/>
              <w:adjustRightInd w:val="0"/>
              <w:spacing w:after="0" w:line="240" w:lineRule="auto"/>
              <w:jc w:val="both"/>
              <w:rPr>
                <w:rFonts w:cstheme="minorHAnsi"/>
                <w:color w:val="333333"/>
                <w:sz w:val="16"/>
                <w:szCs w:val="16"/>
              </w:rPr>
            </w:pPr>
            <w:r w:rsidRPr="003411A1">
              <w:rPr>
                <w:rFonts w:cstheme="minorHAnsi"/>
                <w:color w:val="333333"/>
                <w:sz w:val="16"/>
                <w:szCs w:val="16"/>
              </w:rPr>
              <w:t>M</w:t>
            </w:r>
            <w:r w:rsidRPr="003411A1">
              <w:rPr>
                <w:rFonts w:cstheme="minorHAnsi"/>
                <w:color w:val="333333"/>
                <w:sz w:val="16"/>
                <w:szCs w:val="16"/>
                <w:lang w:val="id-ID"/>
              </w:rPr>
              <w:t xml:space="preserve">ampu </w:t>
            </w:r>
            <w:r w:rsidRPr="003411A1">
              <w:rPr>
                <w:rFonts w:cstheme="minorHAnsi"/>
                <w:bCs/>
                <w:sz w:val="16"/>
                <w:szCs w:val="16"/>
                <w:lang w:val="en-US"/>
              </w:rPr>
              <w:t>memahami Fiskal,Perhitungan Fiskal Luar dan Pajak yang bersifat final</w:t>
            </w:r>
            <w:r w:rsidRPr="003411A1">
              <w:rPr>
                <w:rFonts w:cstheme="minorHAnsi"/>
                <w:color w:val="333333"/>
                <w:sz w:val="16"/>
                <w:szCs w:val="16"/>
              </w:rPr>
              <w:t xml:space="preserve"> (kawasan kognitif </w:t>
            </w:r>
            <w:r w:rsidRPr="003411A1">
              <w:rPr>
                <w:rFonts w:cstheme="minorHAnsi"/>
                <w:color w:val="333333"/>
                <w:sz w:val="16"/>
                <w:szCs w:val="16"/>
                <w:lang w:val="id-ID"/>
              </w:rPr>
              <w:t>pemahaman</w:t>
            </w:r>
            <w:r w:rsidR="005B5F84" w:rsidRPr="003411A1">
              <w:rPr>
                <w:rFonts w:cstheme="minorHAnsi"/>
                <w:color w:val="333333"/>
                <w:sz w:val="16"/>
                <w:szCs w:val="16"/>
              </w:rPr>
              <w:t>)</w:t>
            </w:r>
          </w:p>
          <w:p w:rsidR="00D4349A" w:rsidRPr="003411A1" w:rsidRDefault="00D4349A" w:rsidP="008D43E9">
            <w:pPr>
              <w:pStyle w:val="ListParagraph"/>
              <w:numPr>
                <w:ilvl w:val="0"/>
                <w:numId w:val="1"/>
              </w:numPr>
              <w:autoSpaceDE w:val="0"/>
              <w:autoSpaceDN w:val="0"/>
              <w:adjustRightInd w:val="0"/>
              <w:spacing w:after="0" w:line="240" w:lineRule="auto"/>
              <w:jc w:val="both"/>
              <w:rPr>
                <w:rFonts w:cstheme="minorHAnsi"/>
                <w:color w:val="333333"/>
                <w:sz w:val="16"/>
                <w:szCs w:val="16"/>
              </w:rPr>
            </w:pPr>
            <w:r w:rsidRPr="003411A1">
              <w:rPr>
                <w:rFonts w:cstheme="minorHAnsi"/>
                <w:color w:val="333333"/>
                <w:sz w:val="16"/>
                <w:szCs w:val="16"/>
              </w:rPr>
              <w:t>M</w:t>
            </w:r>
            <w:r w:rsidRPr="003411A1">
              <w:rPr>
                <w:rFonts w:cstheme="minorHAnsi"/>
                <w:color w:val="333333"/>
                <w:sz w:val="16"/>
                <w:szCs w:val="16"/>
                <w:lang w:val="id-ID"/>
              </w:rPr>
              <w:t xml:space="preserve">ampu </w:t>
            </w:r>
            <w:r w:rsidRPr="003411A1">
              <w:rPr>
                <w:rFonts w:cstheme="minorHAnsi"/>
                <w:bCs/>
                <w:sz w:val="16"/>
                <w:szCs w:val="16"/>
                <w:lang w:val="en-US"/>
              </w:rPr>
              <w:t xml:space="preserve">memahami </w:t>
            </w:r>
            <w:r w:rsidRPr="003411A1">
              <w:rPr>
                <w:rFonts w:cstheme="minorHAnsi"/>
                <w:bCs/>
                <w:sz w:val="16"/>
                <w:szCs w:val="16"/>
                <w:lang w:val="id-ID"/>
              </w:rPr>
              <w:t xml:space="preserve">pengertian Pajak Pertambahan Nilai Barang dan Jasa </w:t>
            </w:r>
            <w:r w:rsidRPr="003411A1">
              <w:rPr>
                <w:rFonts w:cstheme="minorHAnsi"/>
                <w:color w:val="333333"/>
                <w:sz w:val="16"/>
                <w:szCs w:val="16"/>
              </w:rPr>
              <w:t xml:space="preserve">(kawasan kognitif </w:t>
            </w:r>
            <w:r w:rsidRPr="003411A1">
              <w:rPr>
                <w:rFonts w:cstheme="minorHAnsi"/>
                <w:color w:val="333333"/>
                <w:sz w:val="16"/>
                <w:szCs w:val="16"/>
                <w:lang w:val="id-ID"/>
              </w:rPr>
              <w:t>pemahaman</w:t>
            </w:r>
            <w:r w:rsidRPr="003411A1">
              <w:rPr>
                <w:rFonts w:cstheme="minorHAnsi"/>
                <w:color w:val="333333"/>
                <w:sz w:val="16"/>
                <w:szCs w:val="16"/>
              </w:rPr>
              <w:t>)</w:t>
            </w:r>
          </w:p>
          <w:p w:rsidR="00D4349A" w:rsidRPr="003411A1" w:rsidRDefault="00D4349A" w:rsidP="008D43E9">
            <w:pPr>
              <w:pStyle w:val="ListParagraph"/>
              <w:numPr>
                <w:ilvl w:val="0"/>
                <w:numId w:val="1"/>
              </w:numPr>
              <w:autoSpaceDE w:val="0"/>
              <w:autoSpaceDN w:val="0"/>
              <w:adjustRightInd w:val="0"/>
              <w:spacing w:after="0" w:line="240" w:lineRule="auto"/>
              <w:jc w:val="both"/>
              <w:rPr>
                <w:rFonts w:cstheme="minorHAnsi"/>
                <w:color w:val="333333"/>
                <w:sz w:val="16"/>
                <w:szCs w:val="16"/>
              </w:rPr>
            </w:pPr>
            <w:r w:rsidRPr="003411A1">
              <w:rPr>
                <w:rFonts w:cstheme="minorHAnsi"/>
                <w:color w:val="333333"/>
                <w:sz w:val="16"/>
                <w:szCs w:val="16"/>
              </w:rPr>
              <w:t>M</w:t>
            </w:r>
            <w:r w:rsidRPr="003411A1">
              <w:rPr>
                <w:rFonts w:cstheme="minorHAnsi"/>
                <w:color w:val="333333"/>
                <w:sz w:val="16"/>
                <w:szCs w:val="16"/>
                <w:lang w:val="id-ID"/>
              </w:rPr>
              <w:t xml:space="preserve">ampu </w:t>
            </w:r>
            <w:r w:rsidRPr="003411A1">
              <w:rPr>
                <w:rFonts w:cstheme="minorHAnsi"/>
                <w:bCs/>
                <w:sz w:val="16"/>
                <w:szCs w:val="16"/>
                <w:lang w:val="en-US"/>
              </w:rPr>
              <w:t xml:space="preserve">memahami </w:t>
            </w:r>
            <w:r w:rsidRPr="003411A1">
              <w:rPr>
                <w:rFonts w:cstheme="minorHAnsi"/>
                <w:bCs/>
                <w:sz w:val="16"/>
                <w:szCs w:val="16"/>
                <w:lang w:val="id-ID"/>
              </w:rPr>
              <w:t xml:space="preserve">pengertian Pajak Penjualan atas Barang Mewah (PPnBBM) </w:t>
            </w:r>
            <w:r w:rsidRPr="003411A1">
              <w:rPr>
                <w:rFonts w:cstheme="minorHAnsi"/>
                <w:color w:val="333333"/>
                <w:sz w:val="16"/>
                <w:szCs w:val="16"/>
              </w:rPr>
              <w:t xml:space="preserve">(kawasan kognitif </w:t>
            </w:r>
            <w:r w:rsidRPr="003411A1">
              <w:rPr>
                <w:rFonts w:cstheme="minorHAnsi"/>
                <w:color w:val="333333"/>
                <w:sz w:val="16"/>
                <w:szCs w:val="16"/>
                <w:lang w:val="id-ID"/>
              </w:rPr>
              <w:t>pemahaman</w:t>
            </w:r>
            <w:r w:rsidRPr="003411A1">
              <w:rPr>
                <w:rFonts w:cstheme="minorHAnsi"/>
                <w:color w:val="333333"/>
                <w:sz w:val="16"/>
                <w:szCs w:val="16"/>
              </w:rPr>
              <w:t>)</w:t>
            </w:r>
          </w:p>
          <w:p w:rsidR="00D4349A" w:rsidRPr="003411A1" w:rsidRDefault="00D4349A" w:rsidP="008D43E9">
            <w:pPr>
              <w:pStyle w:val="ListParagraph"/>
              <w:numPr>
                <w:ilvl w:val="0"/>
                <w:numId w:val="1"/>
              </w:numPr>
              <w:autoSpaceDE w:val="0"/>
              <w:autoSpaceDN w:val="0"/>
              <w:adjustRightInd w:val="0"/>
              <w:spacing w:after="0" w:line="240" w:lineRule="auto"/>
              <w:jc w:val="both"/>
              <w:rPr>
                <w:rFonts w:cstheme="minorHAnsi"/>
                <w:color w:val="333333"/>
                <w:sz w:val="16"/>
                <w:szCs w:val="16"/>
              </w:rPr>
            </w:pPr>
            <w:r w:rsidRPr="003411A1">
              <w:rPr>
                <w:rFonts w:cstheme="minorHAnsi"/>
                <w:color w:val="333333"/>
                <w:sz w:val="16"/>
                <w:szCs w:val="16"/>
              </w:rPr>
              <w:t>M</w:t>
            </w:r>
            <w:r w:rsidRPr="003411A1">
              <w:rPr>
                <w:rFonts w:cstheme="minorHAnsi"/>
                <w:color w:val="333333"/>
                <w:sz w:val="16"/>
                <w:szCs w:val="16"/>
                <w:lang w:val="id-ID"/>
              </w:rPr>
              <w:t xml:space="preserve">ampu </w:t>
            </w:r>
            <w:r w:rsidRPr="003411A1">
              <w:rPr>
                <w:rFonts w:cstheme="minorHAnsi"/>
                <w:bCs/>
                <w:sz w:val="16"/>
                <w:szCs w:val="16"/>
                <w:lang w:val="en-US"/>
              </w:rPr>
              <w:t xml:space="preserve">memahami </w:t>
            </w:r>
            <w:r w:rsidRPr="003411A1">
              <w:rPr>
                <w:rFonts w:cstheme="minorHAnsi"/>
                <w:bCs/>
                <w:sz w:val="16"/>
                <w:szCs w:val="16"/>
                <w:lang w:val="id-ID"/>
              </w:rPr>
              <w:t xml:space="preserve">pengertian Bea Materai </w:t>
            </w:r>
            <w:r w:rsidRPr="003411A1">
              <w:rPr>
                <w:rFonts w:cstheme="minorHAnsi"/>
                <w:color w:val="333333"/>
                <w:sz w:val="16"/>
                <w:szCs w:val="16"/>
              </w:rPr>
              <w:t xml:space="preserve">(kawasan kognitif </w:t>
            </w:r>
            <w:r w:rsidRPr="003411A1">
              <w:rPr>
                <w:rFonts w:cstheme="minorHAnsi"/>
                <w:color w:val="333333"/>
                <w:sz w:val="16"/>
                <w:szCs w:val="16"/>
                <w:lang w:val="id-ID"/>
              </w:rPr>
              <w:t>pemahaman</w:t>
            </w:r>
            <w:r w:rsidRPr="003411A1">
              <w:rPr>
                <w:rFonts w:cstheme="minorHAnsi"/>
                <w:color w:val="333333"/>
                <w:sz w:val="16"/>
                <w:szCs w:val="16"/>
              </w:rPr>
              <w:t>)</w:t>
            </w:r>
          </w:p>
          <w:p w:rsidR="00D4349A" w:rsidRPr="003411A1" w:rsidRDefault="00D4349A" w:rsidP="008D43E9">
            <w:pPr>
              <w:pStyle w:val="ListParagraph"/>
              <w:numPr>
                <w:ilvl w:val="0"/>
                <w:numId w:val="1"/>
              </w:numPr>
              <w:autoSpaceDE w:val="0"/>
              <w:autoSpaceDN w:val="0"/>
              <w:adjustRightInd w:val="0"/>
              <w:spacing w:after="0" w:line="240" w:lineRule="auto"/>
              <w:jc w:val="both"/>
              <w:rPr>
                <w:rFonts w:cstheme="minorHAnsi"/>
                <w:color w:val="333333"/>
                <w:sz w:val="16"/>
                <w:szCs w:val="16"/>
              </w:rPr>
            </w:pPr>
            <w:r w:rsidRPr="003411A1">
              <w:rPr>
                <w:rFonts w:cstheme="minorHAnsi"/>
                <w:color w:val="333333"/>
                <w:sz w:val="16"/>
                <w:szCs w:val="16"/>
              </w:rPr>
              <w:t>M</w:t>
            </w:r>
            <w:r w:rsidRPr="003411A1">
              <w:rPr>
                <w:rFonts w:cstheme="minorHAnsi"/>
                <w:color w:val="333333"/>
                <w:sz w:val="16"/>
                <w:szCs w:val="16"/>
                <w:lang w:val="id-ID"/>
              </w:rPr>
              <w:t xml:space="preserve">ampu </w:t>
            </w:r>
            <w:r w:rsidRPr="003411A1">
              <w:rPr>
                <w:rFonts w:cstheme="minorHAnsi"/>
                <w:bCs/>
                <w:sz w:val="16"/>
                <w:szCs w:val="16"/>
                <w:lang w:val="en-US"/>
              </w:rPr>
              <w:t xml:space="preserve">memahami </w:t>
            </w:r>
            <w:r w:rsidRPr="003411A1">
              <w:rPr>
                <w:rFonts w:cstheme="minorHAnsi"/>
                <w:bCs/>
                <w:sz w:val="16"/>
                <w:szCs w:val="16"/>
                <w:lang w:val="id-ID"/>
              </w:rPr>
              <w:t xml:space="preserve">pengertian Pajak Bumi dan Bangunan </w:t>
            </w:r>
            <w:r w:rsidRPr="003411A1">
              <w:rPr>
                <w:rFonts w:cstheme="minorHAnsi"/>
                <w:color w:val="333333"/>
                <w:sz w:val="16"/>
                <w:szCs w:val="16"/>
              </w:rPr>
              <w:t xml:space="preserve">(kawasan kognitif </w:t>
            </w:r>
            <w:r w:rsidRPr="003411A1">
              <w:rPr>
                <w:rFonts w:cstheme="minorHAnsi"/>
                <w:color w:val="333333"/>
                <w:sz w:val="16"/>
                <w:szCs w:val="16"/>
                <w:lang w:val="id-ID"/>
              </w:rPr>
              <w:t>pemahaman</w:t>
            </w:r>
            <w:r w:rsidRPr="003411A1">
              <w:rPr>
                <w:rFonts w:cstheme="minorHAnsi"/>
                <w:color w:val="333333"/>
                <w:sz w:val="16"/>
                <w:szCs w:val="16"/>
              </w:rPr>
              <w:t>)</w:t>
            </w:r>
          </w:p>
          <w:p w:rsidR="00C84BB6" w:rsidRPr="00E40496" w:rsidRDefault="00C84BB6" w:rsidP="008D43E9">
            <w:pPr>
              <w:pStyle w:val="ListParagraph"/>
              <w:numPr>
                <w:ilvl w:val="0"/>
                <w:numId w:val="1"/>
              </w:numPr>
              <w:autoSpaceDE w:val="0"/>
              <w:autoSpaceDN w:val="0"/>
              <w:adjustRightInd w:val="0"/>
              <w:spacing w:after="0" w:line="240" w:lineRule="auto"/>
              <w:jc w:val="both"/>
              <w:rPr>
                <w:rFonts w:cstheme="minorHAnsi"/>
                <w:color w:val="333333"/>
                <w:sz w:val="16"/>
                <w:szCs w:val="16"/>
              </w:rPr>
            </w:pPr>
            <w:r w:rsidRPr="003411A1">
              <w:rPr>
                <w:rFonts w:cstheme="minorHAnsi"/>
                <w:color w:val="333333"/>
                <w:sz w:val="16"/>
                <w:szCs w:val="16"/>
              </w:rPr>
              <w:t>M</w:t>
            </w:r>
            <w:r w:rsidRPr="003411A1">
              <w:rPr>
                <w:rFonts w:cstheme="minorHAnsi"/>
                <w:color w:val="333333"/>
                <w:sz w:val="16"/>
                <w:szCs w:val="16"/>
                <w:lang w:val="id-ID"/>
              </w:rPr>
              <w:t xml:space="preserve">ampu </w:t>
            </w:r>
            <w:r w:rsidRPr="003411A1">
              <w:rPr>
                <w:rFonts w:cstheme="minorHAnsi"/>
                <w:bCs/>
                <w:sz w:val="16"/>
                <w:szCs w:val="16"/>
                <w:lang w:val="en-US"/>
              </w:rPr>
              <w:t xml:space="preserve">memahami </w:t>
            </w:r>
            <w:r w:rsidRPr="003411A1">
              <w:rPr>
                <w:rFonts w:cstheme="minorHAnsi"/>
                <w:bCs/>
                <w:sz w:val="16"/>
                <w:szCs w:val="16"/>
                <w:lang w:val="id-ID"/>
              </w:rPr>
              <w:t xml:space="preserve">pengertian Bea Perolehan Hak atas Tanah dan Bangunan (BPHTB) </w:t>
            </w:r>
            <w:r w:rsidRPr="003411A1">
              <w:rPr>
                <w:rFonts w:cstheme="minorHAnsi"/>
                <w:color w:val="333333"/>
                <w:sz w:val="16"/>
                <w:szCs w:val="16"/>
              </w:rPr>
              <w:t xml:space="preserve">(kawasan kognitif </w:t>
            </w:r>
            <w:r w:rsidRPr="003411A1">
              <w:rPr>
                <w:rFonts w:cstheme="minorHAnsi"/>
                <w:color w:val="333333"/>
                <w:sz w:val="16"/>
                <w:szCs w:val="16"/>
                <w:lang w:val="id-ID"/>
              </w:rPr>
              <w:t>pemahaman</w:t>
            </w:r>
            <w:r w:rsidRPr="003411A1">
              <w:rPr>
                <w:rFonts w:cstheme="minorHAnsi"/>
                <w:color w:val="333333"/>
                <w:sz w:val="16"/>
                <w:szCs w:val="16"/>
              </w:rPr>
              <w:t>)</w:t>
            </w:r>
          </w:p>
          <w:p w:rsidR="00E40496" w:rsidRPr="003411A1" w:rsidRDefault="00E40496" w:rsidP="008D43E9">
            <w:pPr>
              <w:pStyle w:val="ListParagraph"/>
              <w:autoSpaceDE w:val="0"/>
              <w:autoSpaceDN w:val="0"/>
              <w:adjustRightInd w:val="0"/>
              <w:spacing w:after="0" w:line="240" w:lineRule="auto"/>
              <w:ind w:left="630"/>
              <w:jc w:val="both"/>
              <w:rPr>
                <w:rFonts w:cstheme="minorHAnsi"/>
                <w:color w:val="333333"/>
                <w:sz w:val="16"/>
                <w:szCs w:val="16"/>
              </w:rPr>
            </w:pPr>
          </w:p>
          <w:p w:rsidR="00E40496" w:rsidRPr="00E40496" w:rsidRDefault="005B5F84" w:rsidP="008D43E9">
            <w:pPr>
              <w:pStyle w:val="ListParagraph"/>
              <w:numPr>
                <w:ilvl w:val="0"/>
                <w:numId w:val="2"/>
              </w:numPr>
              <w:ind w:left="353"/>
              <w:jc w:val="both"/>
              <w:rPr>
                <w:rFonts w:cstheme="minorHAnsi"/>
                <w:b/>
                <w:sz w:val="16"/>
                <w:szCs w:val="16"/>
              </w:rPr>
            </w:pPr>
            <w:r w:rsidRPr="00E40496">
              <w:rPr>
                <w:rFonts w:cstheme="minorHAnsi"/>
                <w:b/>
                <w:sz w:val="16"/>
                <w:szCs w:val="16"/>
              </w:rPr>
              <w:t xml:space="preserve">Kawasan psikomotorik: </w:t>
            </w:r>
          </w:p>
          <w:p w:rsidR="005B5F84" w:rsidRPr="003411A1" w:rsidRDefault="005B5F84" w:rsidP="008D43E9">
            <w:pPr>
              <w:pStyle w:val="ListParagraph"/>
              <w:ind w:left="353"/>
              <w:jc w:val="both"/>
              <w:rPr>
                <w:rFonts w:cstheme="minorHAnsi"/>
                <w:sz w:val="16"/>
                <w:szCs w:val="16"/>
              </w:rPr>
            </w:pPr>
            <w:r w:rsidRPr="003411A1">
              <w:rPr>
                <w:rFonts w:cstheme="minorHAnsi"/>
                <w:sz w:val="16"/>
                <w:szCs w:val="16"/>
              </w:rPr>
              <w:t>peserta didik/mahasiswa</w:t>
            </w:r>
            <w:r w:rsidR="00C02092">
              <w:rPr>
                <w:rFonts w:cstheme="minorHAnsi"/>
                <w:sz w:val="16"/>
                <w:szCs w:val="16"/>
                <w:lang w:val="id-ID"/>
              </w:rPr>
              <w:t xml:space="preserve"> memiliki</w:t>
            </w:r>
            <w:r w:rsidRPr="003411A1">
              <w:rPr>
                <w:rFonts w:cstheme="minorHAnsi"/>
                <w:sz w:val="16"/>
                <w:szCs w:val="16"/>
              </w:rPr>
              <w:t xml:space="preserve"> </w:t>
            </w:r>
            <w:r w:rsidR="003D0653" w:rsidRPr="003411A1">
              <w:rPr>
                <w:rFonts w:cstheme="minorHAnsi"/>
                <w:bCs/>
                <w:sz w:val="16"/>
                <w:szCs w:val="16"/>
              </w:rPr>
              <w:t xml:space="preserve">pemahaman tentang ketentuan umum, tata cara perpajakan di Indonesia yang membahas Subjek Pajak, Objek Pajak, Tarip Pajak, Menghitung pajak, potongan, pungutan penyetoran dan membuat laporan pajak.  </w:t>
            </w:r>
          </w:p>
          <w:p w:rsidR="00E40496" w:rsidRPr="00E40496" w:rsidRDefault="005B5F84" w:rsidP="008D43E9">
            <w:pPr>
              <w:pStyle w:val="ListParagraph"/>
              <w:numPr>
                <w:ilvl w:val="0"/>
                <w:numId w:val="2"/>
              </w:numPr>
              <w:ind w:left="353"/>
              <w:jc w:val="both"/>
              <w:rPr>
                <w:rFonts w:cstheme="minorHAnsi"/>
                <w:b/>
                <w:sz w:val="16"/>
                <w:szCs w:val="16"/>
              </w:rPr>
            </w:pPr>
            <w:r w:rsidRPr="00E40496">
              <w:rPr>
                <w:rFonts w:cstheme="minorHAnsi"/>
                <w:b/>
                <w:sz w:val="16"/>
                <w:szCs w:val="16"/>
              </w:rPr>
              <w:t xml:space="preserve">Kawasan Afektif: </w:t>
            </w:r>
          </w:p>
          <w:p w:rsidR="003E341E" w:rsidRPr="003411A1" w:rsidRDefault="00C02092" w:rsidP="008D43E9">
            <w:pPr>
              <w:pStyle w:val="ListParagraph"/>
              <w:ind w:left="353"/>
              <w:jc w:val="both"/>
              <w:rPr>
                <w:rFonts w:cstheme="minorHAnsi"/>
                <w:sz w:val="16"/>
                <w:szCs w:val="16"/>
              </w:rPr>
            </w:pPr>
            <w:r w:rsidRPr="003411A1">
              <w:rPr>
                <w:rFonts w:cstheme="minorHAnsi"/>
                <w:sz w:val="16"/>
                <w:szCs w:val="16"/>
              </w:rPr>
              <w:t>peserta didik/mahasiswa</w:t>
            </w:r>
            <w:r>
              <w:rPr>
                <w:rFonts w:cstheme="minorHAnsi"/>
                <w:sz w:val="16"/>
                <w:szCs w:val="16"/>
                <w:lang w:val="id-ID"/>
              </w:rPr>
              <w:t xml:space="preserve"> </w:t>
            </w:r>
            <w:r w:rsidR="008D43E9">
              <w:rPr>
                <w:rFonts w:cstheme="minorHAnsi"/>
                <w:sz w:val="16"/>
                <w:szCs w:val="16"/>
                <w:lang w:val="id-ID"/>
              </w:rPr>
              <w:t xml:space="preserve">dapat memahami </w:t>
            </w:r>
            <w:r>
              <w:rPr>
                <w:rFonts w:cstheme="minorHAnsi"/>
                <w:sz w:val="16"/>
                <w:szCs w:val="16"/>
                <w:lang w:val="id-ID"/>
              </w:rPr>
              <w:t xml:space="preserve">tentang </w:t>
            </w:r>
            <w:r w:rsidR="008D43E9">
              <w:rPr>
                <w:rFonts w:cstheme="minorHAnsi"/>
                <w:sz w:val="16"/>
                <w:szCs w:val="16"/>
                <w:lang w:val="id-ID"/>
              </w:rPr>
              <w:t>cara pemungutan pajak penghasilan (PPH) sesuai konsep perpajakan yang berlaku.</w:t>
            </w:r>
          </w:p>
        </w:tc>
      </w:tr>
      <w:tr w:rsidR="001E7CB3" w:rsidRPr="003411A1" w:rsidTr="001E7CB3">
        <w:trPr>
          <w:trHeight w:val="349"/>
        </w:trPr>
        <w:tc>
          <w:tcPr>
            <w:tcW w:w="229" w:type="pct"/>
            <w:tcBorders>
              <w:bottom w:val="single" w:sz="4" w:space="0" w:color="auto"/>
            </w:tcBorders>
            <w:shd w:val="clear" w:color="auto" w:fill="auto"/>
          </w:tcPr>
          <w:p w:rsidR="001E7CB3" w:rsidRPr="003411A1" w:rsidRDefault="001E7CB3" w:rsidP="000E1A7F">
            <w:pPr>
              <w:spacing w:before="80" w:after="80" w:line="240" w:lineRule="auto"/>
              <w:rPr>
                <w:rFonts w:cstheme="minorHAnsi"/>
                <w:sz w:val="16"/>
                <w:szCs w:val="16"/>
              </w:rPr>
            </w:pPr>
            <w:r w:rsidRPr="003411A1">
              <w:rPr>
                <w:rFonts w:cstheme="minorHAnsi"/>
                <w:sz w:val="16"/>
                <w:szCs w:val="16"/>
              </w:rPr>
              <w:lastRenderedPageBreak/>
              <w:t>8</w:t>
            </w:r>
          </w:p>
        </w:tc>
        <w:tc>
          <w:tcPr>
            <w:tcW w:w="1584" w:type="pct"/>
            <w:gridSpan w:val="2"/>
            <w:tcBorders>
              <w:bottom w:val="single" w:sz="4" w:space="0" w:color="auto"/>
              <w:right w:val="nil"/>
            </w:tcBorders>
          </w:tcPr>
          <w:p w:rsidR="001E7CB3" w:rsidRPr="003411A1" w:rsidRDefault="001E7CB3" w:rsidP="000E1A7F">
            <w:pPr>
              <w:spacing w:before="80" w:after="80" w:line="240" w:lineRule="auto"/>
              <w:rPr>
                <w:rFonts w:cstheme="minorHAnsi"/>
                <w:sz w:val="16"/>
                <w:szCs w:val="16"/>
              </w:rPr>
            </w:pPr>
            <w:r w:rsidRPr="003411A1">
              <w:rPr>
                <w:rFonts w:cstheme="minorHAnsi"/>
                <w:sz w:val="16"/>
                <w:szCs w:val="16"/>
              </w:rPr>
              <w:t>Bahan Kajian</w:t>
            </w:r>
          </w:p>
        </w:tc>
        <w:tc>
          <w:tcPr>
            <w:tcW w:w="152" w:type="pct"/>
            <w:tcBorders>
              <w:top w:val="single" w:sz="4" w:space="0" w:color="auto"/>
              <w:left w:val="nil"/>
              <w:bottom w:val="single" w:sz="4" w:space="0" w:color="auto"/>
              <w:right w:val="nil"/>
            </w:tcBorders>
          </w:tcPr>
          <w:p w:rsidR="001E7CB3" w:rsidRPr="003411A1" w:rsidRDefault="001E7CB3" w:rsidP="000E1A7F">
            <w:pPr>
              <w:spacing w:before="80" w:after="80" w:line="240" w:lineRule="auto"/>
              <w:jc w:val="center"/>
              <w:rPr>
                <w:rFonts w:cstheme="minorHAnsi"/>
                <w:sz w:val="16"/>
                <w:szCs w:val="16"/>
              </w:rPr>
            </w:pPr>
            <w:r w:rsidRPr="003411A1">
              <w:rPr>
                <w:rFonts w:cstheme="minorHAnsi"/>
                <w:sz w:val="16"/>
                <w:szCs w:val="16"/>
              </w:rPr>
              <w:t>:</w:t>
            </w:r>
          </w:p>
        </w:tc>
        <w:tc>
          <w:tcPr>
            <w:tcW w:w="3035" w:type="pct"/>
            <w:tcBorders>
              <w:top w:val="single" w:sz="4" w:space="0" w:color="auto"/>
              <w:left w:val="nil"/>
              <w:bottom w:val="single" w:sz="4" w:space="0" w:color="auto"/>
              <w:right w:val="single" w:sz="4" w:space="0" w:color="auto"/>
            </w:tcBorders>
            <w:shd w:val="clear" w:color="auto" w:fill="auto"/>
            <w:vAlign w:val="center"/>
          </w:tcPr>
          <w:p w:rsidR="001E7CB3" w:rsidRPr="001E7CB3" w:rsidRDefault="001E7CB3" w:rsidP="00490D16">
            <w:pPr>
              <w:pStyle w:val="ListParagraph"/>
              <w:numPr>
                <w:ilvl w:val="0"/>
                <w:numId w:val="3"/>
              </w:numPr>
              <w:spacing w:after="0" w:line="240" w:lineRule="auto"/>
              <w:jc w:val="both"/>
              <w:rPr>
                <w:rFonts w:cstheme="minorHAnsi"/>
                <w:sz w:val="16"/>
                <w:szCs w:val="16"/>
              </w:rPr>
            </w:pPr>
            <w:r w:rsidRPr="003411A1">
              <w:rPr>
                <w:rFonts w:cstheme="minorHAnsi"/>
                <w:bCs/>
                <w:sz w:val="16"/>
                <w:szCs w:val="16"/>
              </w:rPr>
              <w:t>pengertian pajak, perbedaan pajak dengan pungutan lainnya, hukum pajak, asas dan cara pemungutan pajak serta tarif pajak.</w:t>
            </w:r>
            <w:r w:rsidRPr="003411A1">
              <w:rPr>
                <w:rFonts w:cstheme="minorHAnsi"/>
                <w:bCs/>
                <w:sz w:val="16"/>
                <w:szCs w:val="16"/>
                <w:lang w:val="id-ID"/>
              </w:rPr>
              <w:t xml:space="preserve"> </w:t>
            </w:r>
          </w:p>
          <w:p w:rsidR="001E7CB3" w:rsidRPr="001E7CB3" w:rsidRDefault="001E7CB3" w:rsidP="001E7CB3">
            <w:pPr>
              <w:pStyle w:val="ListParagraph"/>
              <w:numPr>
                <w:ilvl w:val="0"/>
                <w:numId w:val="3"/>
              </w:numPr>
              <w:spacing w:after="0" w:line="240" w:lineRule="auto"/>
              <w:jc w:val="both"/>
              <w:rPr>
                <w:rFonts w:cstheme="minorHAnsi"/>
                <w:sz w:val="16"/>
                <w:szCs w:val="16"/>
              </w:rPr>
            </w:pPr>
            <w:r w:rsidRPr="003411A1">
              <w:rPr>
                <w:rFonts w:cstheme="minorHAnsi"/>
                <w:bCs/>
                <w:sz w:val="16"/>
                <w:szCs w:val="16"/>
              </w:rPr>
              <w:t>NPWP, NPPKP, SPT, SKP dan STP, kewajiban pembukuan, pemeriksaan dan penyidikan pajak, keberatan dan banding, sengketa pajak serta penagihan pajak, sanksi perpajakan</w:t>
            </w:r>
            <w:r w:rsidRPr="003411A1">
              <w:rPr>
                <w:rFonts w:cstheme="minorHAnsi"/>
                <w:sz w:val="16"/>
                <w:szCs w:val="16"/>
              </w:rPr>
              <w:t xml:space="preserve"> </w:t>
            </w:r>
          </w:p>
          <w:p w:rsidR="001E7CB3" w:rsidRPr="001E7CB3" w:rsidRDefault="001E7CB3" w:rsidP="001E7CB3">
            <w:pPr>
              <w:pStyle w:val="ListParagraph"/>
              <w:numPr>
                <w:ilvl w:val="0"/>
                <w:numId w:val="3"/>
              </w:numPr>
              <w:spacing w:after="0" w:line="240" w:lineRule="auto"/>
              <w:jc w:val="both"/>
              <w:rPr>
                <w:rFonts w:cstheme="minorHAnsi"/>
                <w:sz w:val="16"/>
                <w:szCs w:val="16"/>
              </w:rPr>
            </w:pPr>
            <w:r w:rsidRPr="001E7CB3">
              <w:rPr>
                <w:rFonts w:cstheme="minorHAnsi"/>
                <w:bCs/>
                <w:sz w:val="16"/>
                <w:szCs w:val="16"/>
              </w:rPr>
              <w:t xml:space="preserve">subyek pajak, obyek pajak, kompensasi kerugian, PTKP, </w:t>
            </w:r>
            <w:r>
              <w:rPr>
                <w:rFonts w:cstheme="minorHAnsi"/>
                <w:bCs/>
                <w:sz w:val="16"/>
                <w:szCs w:val="16"/>
                <w:lang w:val="id-ID"/>
              </w:rPr>
              <w:t xml:space="preserve">dan </w:t>
            </w:r>
            <w:r w:rsidRPr="001E7CB3">
              <w:rPr>
                <w:rFonts w:cstheme="minorHAnsi"/>
                <w:bCs/>
                <w:sz w:val="16"/>
                <w:szCs w:val="16"/>
              </w:rPr>
              <w:t>Pengertian bentuk usaha tetap (BUT)</w:t>
            </w:r>
            <w:r w:rsidRPr="001E7CB3">
              <w:rPr>
                <w:rFonts w:cstheme="minorHAnsi"/>
                <w:sz w:val="16"/>
                <w:szCs w:val="16"/>
              </w:rPr>
              <w:t>Aturan Penulisan Simbol flowchart</w:t>
            </w:r>
          </w:p>
          <w:p w:rsidR="001E7CB3" w:rsidRPr="001E7CB3" w:rsidRDefault="001E7CB3" w:rsidP="001E7CB3">
            <w:pPr>
              <w:pStyle w:val="ListParagraph"/>
              <w:numPr>
                <w:ilvl w:val="0"/>
                <w:numId w:val="3"/>
              </w:numPr>
              <w:spacing w:after="0" w:line="240" w:lineRule="auto"/>
              <w:jc w:val="both"/>
              <w:rPr>
                <w:rFonts w:cstheme="minorHAnsi"/>
                <w:sz w:val="16"/>
                <w:szCs w:val="16"/>
              </w:rPr>
            </w:pPr>
            <w:r>
              <w:rPr>
                <w:rFonts w:cstheme="minorHAnsi"/>
                <w:sz w:val="16"/>
                <w:szCs w:val="16"/>
                <w:lang w:val="id-ID"/>
              </w:rPr>
              <w:t xml:space="preserve">PPH Pasal 21, 22, 23, 24, 25, dan 26 </w:t>
            </w:r>
          </w:p>
          <w:p w:rsidR="001E7CB3" w:rsidRPr="001E7CB3" w:rsidRDefault="001E7CB3" w:rsidP="001E7CB3">
            <w:pPr>
              <w:pStyle w:val="ListParagraph"/>
              <w:numPr>
                <w:ilvl w:val="0"/>
                <w:numId w:val="3"/>
              </w:numPr>
              <w:spacing w:after="0" w:line="240" w:lineRule="auto"/>
              <w:jc w:val="both"/>
              <w:rPr>
                <w:rFonts w:cstheme="minorHAnsi"/>
                <w:sz w:val="16"/>
                <w:szCs w:val="16"/>
              </w:rPr>
            </w:pPr>
            <w:r w:rsidRPr="001E7CB3">
              <w:rPr>
                <w:rFonts w:cstheme="minorHAnsi"/>
                <w:bCs/>
                <w:sz w:val="16"/>
                <w:szCs w:val="16"/>
              </w:rPr>
              <w:t>Fiskal,Perhitungan Fiskal Luar dan Pajak yang bersifat final.</w:t>
            </w:r>
          </w:p>
          <w:p w:rsidR="001E7CB3" w:rsidRPr="001E7CB3" w:rsidRDefault="001E7CB3" w:rsidP="00490D16">
            <w:pPr>
              <w:pStyle w:val="ListParagraph"/>
              <w:numPr>
                <w:ilvl w:val="0"/>
                <w:numId w:val="3"/>
              </w:numPr>
              <w:spacing w:after="0" w:line="240" w:lineRule="auto"/>
              <w:jc w:val="both"/>
              <w:rPr>
                <w:rFonts w:cstheme="minorHAnsi"/>
                <w:sz w:val="16"/>
                <w:szCs w:val="16"/>
              </w:rPr>
            </w:pPr>
            <w:r w:rsidRPr="009842C8">
              <w:rPr>
                <w:rFonts w:cstheme="minorHAnsi"/>
                <w:bCs/>
                <w:sz w:val="16"/>
                <w:szCs w:val="16"/>
              </w:rPr>
              <w:t>PPn BM, karakteristik PPn BM, obyek dan tarif, serta mekanisme perhitungannya.</w:t>
            </w:r>
          </w:p>
          <w:p w:rsidR="001E7CB3" w:rsidRPr="001E7CB3" w:rsidRDefault="001E7CB3" w:rsidP="00490D16">
            <w:pPr>
              <w:pStyle w:val="ListParagraph"/>
              <w:numPr>
                <w:ilvl w:val="0"/>
                <w:numId w:val="3"/>
              </w:numPr>
              <w:spacing w:after="0" w:line="240" w:lineRule="auto"/>
              <w:jc w:val="both"/>
              <w:rPr>
                <w:rFonts w:cstheme="minorHAnsi"/>
                <w:sz w:val="16"/>
                <w:szCs w:val="16"/>
              </w:rPr>
            </w:pPr>
            <w:r w:rsidRPr="00C361CA">
              <w:rPr>
                <w:rFonts w:cstheme="minorHAnsi"/>
                <w:bCs/>
                <w:sz w:val="16"/>
                <w:szCs w:val="16"/>
              </w:rPr>
              <w:t>BKP, JKP, obyek, tarif, dasar pengenaan dan perhitungan PPN.</w:t>
            </w:r>
          </w:p>
          <w:p w:rsidR="001E7CB3" w:rsidRPr="001E7CB3" w:rsidRDefault="001E7CB3" w:rsidP="00490D16">
            <w:pPr>
              <w:pStyle w:val="ListParagraph"/>
              <w:numPr>
                <w:ilvl w:val="0"/>
                <w:numId w:val="3"/>
              </w:numPr>
              <w:spacing w:after="0" w:line="240" w:lineRule="auto"/>
              <w:jc w:val="both"/>
              <w:rPr>
                <w:rFonts w:cstheme="minorHAnsi"/>
                <w:sz w:val="16"/>
                <w:szCs w:val="16"/>
              </w:rPr>
            </w:pPr>
            <w:r w:rsidRPr="002B1AA7">
              <w:rPr>
                <w:rFonts w:cstheme="minorHAnsi"/>
                <w:bCs/>
                <w:sz w:val="16"/>
                <w:szCs w:val="16"/>
              </w:rPr>
              <w:t>pengertian bea meterai, dasar  pengenaan, obyek dan tarif bea meterai</w:t>
            </w:r>
            <w:r w:rsidRPr="001C7336">
              <w:rPr>
                <w:rFonts w:cstheme="minorHAnsi"/>
                <w:bCs/>
              </w:rPr>
              <w:t>.</w:t>
            </w:r>
          </w:p>
          <w:p w:rsidR="001E7CB3" w:rsidRPr="001E7CB3" w:rsidRDefault="001E7CB3" w:rsidP="00490D16">
            <w:pPr>
              <w:pStyle w:val="ListParagraph"/>
              <w:numPr>
                <w:ilvl w:val="0"/>
                <w:numId w:val="3"/>
              </w:numPr>
              <w:spacing w:after="0" w:line="240" w:lineRule="auto"/>
              <w:jc w:val="both"/>
              <w:rPr>
                <w:rFonts w:cstheme="minorHAnsi"/>
                <w:sz w:val="16"/>
                <w:szCs w:val="16"/>
              </w:rPr>
            </w:pPr>
            <w:r w:rsidRPr="00132334">
              <w:rPr>
                <w:rFonts w:cstheme="minorHAnsi"/>
                <w:bCs/>
                <w:sz w:val="16"/>
                <w:szCs w:val="16"/>
              </w:rPr>
              <w:t>Pajak Bumi dan Bangunan,  dasar pengenaan pajak, subyek dan  obyek pajak , tarif pajak , serta cara perhitungan pajak terhutang.</w:t>
            </w:r>
          </w:p>
          <w:p w:rsidR="001E7CB3" w:rsidRPr="008E67A8" w:rsidRDefault="001E7CB3" w:rsidP="000E1A7F">
            <w:pPr>
              <w:pStyle w:val="ListParagraph"/>
              <w:numPr>
                <w:ilvl w:val="0"/>
                <w:numId w:val="3"/>
              </w:numPr>
              <w:spacing w:after="0" w:line="240" w:lineRule="auto"/>
              <w:jc w:val="both"/>
              <w:rPr>
                <w:rFonts w:cstheme="minorHAnsi"/>
                <w:sz w:val="16"/>
                <w:szCs w:val="16"/>
              </w:rPr>
            </w:pPr>
            <w:r w:rsidRPr="00D862D9">
              <w:rPr>
                <w:rFonts w:cstheme="minorHAnsi"/>
                <w:bCs/>
                <w:sz w:val="16"/>
                <w:szCs w:val="16"/>
              </w:rPr>
              <w:t>BPHTB, dasar pengenaan, tarif dan perhitungannya</w:t>
            </w:r>
            <w:r w:rsidRPr="003411A1">
              <w:rPr>
                <w:rFonts w:cstheme="minorHAnsi"/>
                <w:sz w:val="16"/>
                <w:szCs w:val="16"/>
              </w:rPr>
              <w:t xml:space="preserve"> </w:t>
            </w:r>
          </w:p>
        </w:tc>
      </w:tr>
    </w:tbl>
    <w:p w:rsidR="003E341E" w:rsidRPr="003411A1" w:rsidRDefault="00FC0C01" w:rsidP="003E341E">
      <w:pPr>
        <w:rPr>
          <w:rFonts w:cstheme="minorHAnsi"/>
          <w:sz w:val="16"/>
          <w:szCs w:val="16"/>
          <w:lang w:val="id-ID"/>
        </w:rPr>
      </w:pPr>
      <w:r w:rsidRPr="003411A1">
        <w:rPr>
          <w:rFonts w:cstheme="minorHAnsi"/>
          <w:sz w:val="16"/>
          <w:szCs w:val="16"/>
          <w:lang w:val="id-ID"/>
        </w:rPr>
        <w:t xml:space="preserve"> </w:t>
      </w:r>
    </w:p>
    <w:p w:rsidR="003E341E" w:rsidRPr="003411A1" w:rsidRDefault="003E341E" w:rsidP="003E341E">
      <w:pPr>
        <w:rPr>
          <w:rFonts w:cstheme="minorHAnsi"/>
          <w:b/>
          <w:sz w:val="16"/>
          <w:szCs w:val="16"/>
        </w:rPr>
      </w:pPr>
      <w:r w:rsidRPr="003411A1">
        <w:rPr>
          <w:rFonts w:cstheme="minorHAnsi"/>
          <w:b/>
          <w:sz w:val="16"/>
          <w:szCs w:val="16"/>
        </w:rPr>
        <w:t>Acara Pembelajaran</w:t>
      </w:r>
    </w:p>
    <w:tbl>
      <w:tblPr>
        <w:tblStyle w:val="TableGrid"/>
        <w:tblW w:w="4840" w:type="pct"/>
        <w:tblInd w:w="198" w:type="dxa"/>
        <w:tblLayout w:type="fixed"/>
        <w:tblLook w:val="04A0"/>
      </w:tblPr>
      <w:tblGrid>
        <w:gridCol w:w="364"/>
        <w:gridCol w:w="1167"/>
        <w:gridCol w:w="1350"/>
        <w:gridCol w:w="905"/>
        <w:gridCol w:w="627"/>
        <w:gridCol w:w="1713"/>
        <w:gridCol w:w="895"/>
        <w:gridCol w:w="629"/>
        <w:gridCol w:w="1620"/>
      </w:tblGrid>
      <w:tr w:rsidR="00D837FF" w:rsidRPr="003411A1" w:rsidTr="00D837FF">
        <w:trPr>
          <w:trHeight w:val="890"/>
        </w:trPr>
        <w:tc>
          <w:tcPr>
            <w:tcW w:w="196" w:type="pct"/>
            <w:shd w:val="clear" w:color="auto" w:fill="D9D9D9" w:themeFill="background1" w:themeFillShade="D9"/>
            <w:vAlign w:val="center"/>
          </w:tcPr>
          <w:p w:rsidR="003E341E" w:rsidRPr="003411A1" w:rsidRDefault="003E341E" w:rsidP="006C607C">
            <w:pPr>
              <w:ind w:left="-108" w:right="-91"/>
              <w:jc w:val="center"/>
              <w:rPr>
                <w:rFonts w:cstheme="minorHAnsi"/>
                <w:b/>
                <w:sz w:val="16"/>
                <w:szCs w:val="16"/>
              </w:rPr>
            </w:pPr>
            <w:r w:rsidRPr="003411A1">
              <w:rPr>
                <w:rFonts w:cstheme="minorHAnsi"/>
                <w:b/>
                <w:sz w:val="16"/>
                <w:szCs w:val="16"/>
              </w:rPr>
              <w:t>Minggu ke-</w:t>
            </w:r>
          </w:p>
        </w:tc>
        <w:tc>
          <w:tcPr>
            <w:tcW w:w="629" w:type="pct"/>
            <w:shd w:val="clear" w:color="auto" w:fill="D9D9D9" w:themeFill="background1" w:themeFillShade="D9"/>
            <w:vAlign w:val="center"/>
          </w:tcPr>
          <w:p w:rsidR="003E341E" w:rsidRPr="003411A1" w:rsidRDefault="003E341E" w:rsidP="000E1A7F">
            <w:pPr>
              <w:jc w:val="center"/>
              <w:rPr>
                <w:rFonts w:cstheme="minorHAnsi"/>
                <w:b/>
                <w:sz w:val="16"/>
                <w:szCs w:val="16"/>
              </w:rPr>
            </w:pPr>
            <w:r w:rsidRPr="003411A1">
              <w:rPr>
                <w:rFonts w:cstheme="minorHAnsi"/>
                <w:b/>
                <w:sz w:val="16"/>
                <w:szCs w:val="16"/>
              </w:rPr>
              <w:t>Kemampuan Akhir yang Diharapkan</w:t>
            </w:r>
          </w:p>
        </w:tc>
        <w:tc>
          <w:tcPr>
            <w:tcW w:w="728" w:type="pct"/>
            <w:shd w:val="clear" w:color="auto" w:fill="D9D9D9" w:themeFill="background1" w:themeFillShade="D9"/>
            <w:vAlign w:val="center"/>
          </w:tcPr>
          <w:p w:rsidR="003E341E" w:rsidRPr="003411A1" w:rsidRDefault="003E341E" w:rsidP="000E1A7F">
            <w:pPr>
              <w:jc w:val="center"/>
              <w:rPr>
                <w:rFonts w:cstheme="minorHAnsi"/>
                <w:b/>
                <w:sz w:val="16"/>
                <w:szCs w:val="16"/>
              </w:rPr>
            </w:pPr>
            <w:r w:rsidRPr="003411A1">
              <w:rPr>
                <w:rFonts w:cstheme="minorHAnsi"/>
                <w:b/>
                <w:sz w:val="16"/>
                <w:szCs w:val="16"/>
              </w:rPr>
              <w:t>Bahan Kajian</w:t>
            </w:r>
          </w:p>
        </w:tc>
        <w:tc>
          <w:tcPr>
            <w:tcW w:w="488" w:type="pct"/>
            <w:shd w:val="clear" w:color="auto" w:fill="D9D9D9" w:themeFill="background1" w:themeFillShade="D9"/>
            <w:vAlign w:val="center"/>
          </w:tcPr>
          <w:p w:rsidR="003E341E" w:rsidRPr="003411A1" w:rsidRDefault="003E341E" w:rsidP="00C32592">
            <w:pPr>
              <w:ind w:left="-109" w:right="-107"/>
              <w:jc w:val="center"/>
              <w:rPr>
                <w:rFonts w:cstheme="minorHAnsi"/>
                <w:b/>
                <w:sz w:val="16"/>
                <w:szCs w:val="16"/>
              </w:rPr>
            </w:pPr>
            <w:r w:rsidRPr="003411A1">
              <w:rPr>
                <w:rFonts w:cstheme="minorHAnsi"/>
                <w:b/>
                <w:sz w:val="16"/>
                <w:szCs w:val="16"/>
              </w:rPr>
              <w:t xml:space="preserve">Strategi / Metode </w:t>
            </w:r>
            <w:r w:rsidR="00C32592" w:rsidRPr="003411A1">
              <w:rPr>
                <w:rFonts w:cstheme="minorHAnsi"/>
                <w:b/>
                <w:sz w:val="16"/>
                <w:szCs w:val="16"/>
              </w:rPr>
              <w:t xml:space="preserve"> </w:t>
            </w:r>
            <w:r w:rsidRPr="003411A1">
              <w:rPr>
                <w:rFonts w:cstheme="minorHAnsi"/>
                <w:b/>
                <w:sz w:val="16"/>
                <w:szCs w:val="16"/>
              </w:rPr>
              <w:t>Pembelajaran</w:t>
            </w:r>
          </w:p>
        </w:tc>
        <w:tc>
          <w:tcPr>
            <w:tcW w:w="338" w:type="pct"/>
            <w:shd w:val="clear" w:color="auto" w:fill="D9D9D9" w:themeFill="background1" w:themeFillShade="D9"/>
            <w:vAlign w:val="center"/>
          </w:tcPr>
          <w:p w:rsidR="003E341E" w:rsidRPr="003411A1" w:rsidRDefault="003E341E" w:rsidP="002A2482">
            <w:pPr>
              <w:ind w:left="-109" w:right="-117"/>
              <w:jc w:val="center"/>
              <w:rPr>
                <w:rFonts w:cstheme="minorHAnsi"/>
                <w:b/>
                <w:sz w:val="16"/>
                <w:szCs w:val="16"/>
              </w:rPr>
            </w:pPr>
            <w:r w:rsidRPr="003411A1">
              <w:rPr>
                <w:rFonts w:cstheme="minorHAnsi"/>
                <w:b/>
                <w:sz w:val="16"/>
                <w:szCs w:val="16"/>
              </w:rPr>
              <w:t>Alokasi Waktu</w:t>
            </w:r>
          </w:p>
          <w:p w:rsidR="00A86142" w:rsidRPr="003411A1" w:rsidRDefault="00A86142" w:rsidP="002A2482">
            <w:pPr>
              <w:ind w:left="-109" w:right="-117"/>
              <w:jc w:val="center"/>
              <w:rPr>
                <w:rFonts w:cstheme="minorHAnsi"/>
                <w:b/>
                <w:sz w:val="16"/>
                <w:szCs w:val="16"/>
              </w:rPr>
            </w:pPr>
            <w:r w:rsidRPr="003411A1">
              <w:rPr>
                <w:rFonts w:cstheme="minorHAnsi"/>
                <w:b/>
                <w:sz w:val="16"/>
                <w:szCs w:val="16"/>
              </w:rPr>
              <w:t>(menit)</w:t>
            </w:r>
          </w:p>
        </w:tc>
        <w:tc>
          <w:tcPr>
            <w:tcW w:w="924" w:type="pct"/>
            <w:shd w:val="clear" w:color="auto" w:fill="D9D9D9" w:themeFill="background1" w:themeFillShade="D9"/>
            <w:vAlign w:val="center"/>
          </w:tcPr>
          <w:p w:rsidR="003E341E" w:rsidRPr="003411A1" w:rsidRDefault="003E341E" w:rsidP="000E1A7F">
            <w:pPr>
              <w:jc w:val="center"/>
              <w:rPr>
                <w:rFonts w:cstheme="minorHAnsi"/>
                <w:b/>
                <w:sz w:val="16"/>
                <w:szCs w:val="16"/>
              </w:rPr>
            </w:pPr>
            <w:r w:rsidRPr="003411A1">
              <w:rPr>
                <w:rFonts w:cstheme="minorHAnsi"/>
                <w:b/>
                <w:sz w:val="16"/>
                <w:szCs w:val="16"/>
              </w:rPr>
              <w:t>Kriteria (Indikator) Capaian</w:t>
            </w:r>
          </w:p>
        </w:tc>
        <w:tc>
          <w:tcPr>
            <w:tcW w:w="483" w:type="pct"/>
            <w:shd w:val="clear" w:color="auto" w:fill="D9D9D9" w:themeFill="background1" w:themeFillShade="D9"/>
            <w:vAlign w:val="center"/>
          </w:tcPr>
          <w:p w:rsidR="003E341E" w:rsidRPr="003411A1" w:rsidRDefault="003E341E" w:rsidP="00D837FF">
            <w:pPr>
              <w:ind w:left="-17" w:right="-107"/>
              <w:jc w:val="center"/>
              <w:rPr>
                <w:rFonts w:cstheme="minorHAnsi"/>
                <w:b/>
                <w:sz w:val="16"/>
                <w:szCs w:val="16"/>
              </w:rPr>
            </w:pPr>
            <w:r w:rsidRPr="003411A1">
              <w:rPr>
                <w:rFonts w:cstheme="minorHAnsi"/>
                <w:b/>
                <w:sz w:val="16"/>
                <w:szCs w:val="16"/>
              </w:rPr>
              <w:t xml:space="preserve">Instrumen Penilaian </w:t>
            </w:r>
          </w:p>
        </w:tc>
        <w:tc>
          <w:tcPr>
            <w:tcW w:w="339" w:type="pct"/>
            <w:shd w:val="clear" w:color="auto" w:fill="D9D9D9" w:themeFill="background1" w:themeFillShade="D9"/>
            <w:vAlign w:val="center"/>
          </w:tcPr>
          <w:p w:rsidR="003E341E" w:rsidRPr="003411A1" w:rsidRDefault="003E341E" w:rsidP="00C32592">
            <w:pPr>
              <w:ind w:left="-109" w:right="-105"/>
              <w:jc w:val="center"/>
              <w:rPr>
                <w:rFonts w:cstheme="minorHAnsi"/>
                <w:b/>
                <w:sz w:val="16"/>
                <w:szCs w:val="16"/>
              </w:rPr>
            </w:pPr>
            <w:r w:rsidRPr="003411A1">
              <w:rPr>
                <w:rFonts w:cstheme="minorHAnsi"/>
                <w:b/>
                <w:sz w:val="16"/>
                <w:szCs w:val="16"/>
              </w:rPr>
              <w:t>Bobot Penilaian</w:t>
            </w:r>
          </w:p>
          <w:p w:rsidR="00A57910" w:rsidRPr="003411A1" w:rsidRDefault="00A57910" w:rsidP="00C32592">
            <w:pPr>
              <w:ind w:left="-109" w:right="-105"/>
              <w:jc w:val="center"/>
              <w:rPr>
                <w:rFonts w:cstheme="minorHAnsi"/>
                <w:b/>
                <w:sz w:val="16"/>
                <w:szCs w:val="16"/>
              </w:rPr>
            </w:pPr>
            <w:r w:rsidRPr="003411A1">
              <w:rPr>
                <w:rFonts w:cstheme="minorHAnsi"/>
                <w:b/>
                <w:sz w:val="16"/>
                <w:szCs w:val="16"/>
              </w:rPr>
              <w:t>(%)</w:t>
            </w:r>
          </w:p>
        </w:tc>
        <w:tc>
          <w:tcPr>
            <w:tcW w:w="874" w:type="pct"/>
            <w:shd w:val="clear" w:color="auto" w:fill="D9D9D9" w:themeFill="background1" w:themeFillShade="D9"/>
            <w:vAlign w:val="center"/>
          </w:tcPr>
          <w:p w:rsidR="003E341E" w:rsidRPr="003411A1" w:rsidRDefault="003E341E" w:rsidP="000E1A7F">
            <w:pPr>
              <w:jc w:val="center"/>
              <w:rPr>
                <w:rFonts w:cstheme="minorHAnsi"/>
                <w:b/>
                <w:sz w:val="16"/>
                <w:szCs w:val="16"/>
              </w:rPr>
            </w:pPr>
            <w:r w:rsidRPr="003411A1">
              <w:rPr>
                <w:rFonts w:cstheme="minorHAnsi"/>
                <w:b/>
                <w:sz w:val="16"/>
                <w:szCs w:val="16"/>
              </w:rPr>
              <w:t>Pustaka/</w:t>
            </w:r>
          </w:p>
          <w:p w:rsidR="003E341E" w:rsidRPr="003411A1" w:rsidRDefault="003E341E" w:rsidP="000E1A7F">
            <w:pPr>
              <w:jc w:val="center"/>
              <w:rPr>
                <w:rFonts w:cstheme="minorHAnsi"/>
                <w:b/>
                <w:sz w:val="16"/>
                <w:szCs w:val="16"/>
              </w:rPr>
            </w:pPr>
            <w:r w:rsidRPr="003411A1">
              <w:rPr>
                <w:rFonts w:cstheme="minorHAnsi"/>
                <w:b/>
                <w:sz w:val="16"/>
                <w:szCs w:val="16"/>
              </w:rPr>
              <w:t>Literatur</w:t>
            </w:r>
          </w:p>
        </w:tc>
      </w:tr>
      <w:tr w:rsidR="00D837FF" w:rsidRPr="003411A1" w:rsidTr="00D837FF">
        <w:trPr>
          <w:trHeight w:val="350"/>
        </w:trPr>
        <w:tc>
          <w:tcPr>
            <w:tcW w:w="196" w:type="pct"/>
            <w:shd w:val="clear" w:color="auto" w:fill="D9D9D9" w:themeFill="background1" w:themeFillShade="D9"/>
            <w:vAlign w:val="center"/>
          </w:tcPr>
          <w:p w:rsidR="003E341E" w:rsidRPr="003411A1" w:rsidRDefault="003E341E" w:rsidP="003E341E">
            <w:pPr>
              <w:ind w:right="-91"/>
              <w:jc w:val="center"/>
              <w:rPr>
                <w:rFonts w:cstheme="minorHAnsi"/>
                <w:b/>
                <w:sz w:val="16"/>
                <w:szCs w:val="16"/>
              </w:rPr>
            </w:pPr>
            <w:r w:rsidRPr="003411A1">
              <w:rPr>
                <w:rFonts w:cstheme="minorHAnsi"/>
                <w:b/>
                <w:sz w:val="16"/>
                <w:szCs w:val="16"/>
              </w:rPr>
              <w:t>9</w:t>
            </w:r>
          </w:p>
        </w:tc>
        <w:tc>
          <w:tcPr>
            <w:tcW w:w="629" w:type="pct"/>
            <w:shd w:val="clear" w:color="auto" w:fill="D9D9D9" w:themeFill="background1" w:themeFillShade="D9"/>
            <w:vAlign w:val="center"/>
          </w:tcPr>
          <w:p w:rsidR="003E341E" w:rsidRPr="003411A1" w:rsidRDefault="003E341E" w:rsidP="000E1A7F">
            <w:pPr>
              <w:jc w:val="center"/>
              <w:rPr>
                <w:rFonts w:cstheme="minorHAnsi"/>
                <w:b/>
                <w:sz w:val="16"/>
                <w:szCs w:val="16"/>
              </w:rPr>
            </w:pPr>
            <w:r w:rsidRPr="003411A1">
              <w:rPr>
                <w:rFonts w:cstheme="minorHAnsi"/>
                <w:b/>
                <w:sz w:val="16"/>
                <w:szCs w:val="16"/>
              </w:rPr>
              <w:t>10</w:t>
            </w:r>
          </w:p>
        </w:tc>
        <w:tc>
          <w:tcPr>
            <w:tcW w:w="728" w:type="pct"/>
            <w:shd w:val="clear" w:color="auto" w:fill="D9D9D9" w:themeFill="background1" w:themeFillShade="D9"/>
            <w:vAlign w:val="center"/>
          </w:tcPr>
          <w:p w:rsidR="003E341E" w:rsidRPr="003411A1" w:rsidRDefault="003E341E" w:rsidP="000E1A7F">
            <w:pPr>
              <w:jc w:val="center"/>
              <w:rPr>
                <w:rFonts w:cstheme="minorHAnsi"/>
                <w:b/>
                <w:sz w:val="16"/>
                <w:szCs w:val="16"/>
              </w:rPr>
            </w:pPr>
            <w:r w:rsidRPr="003411A1">
              <w:rPr>
                <w:rFonts w:cstheme="minorHAnsi"/>
                <w:b/>
                <w:sz w:val="16"/>
                <w:szCs w:val="16"/>
              </w:rPr>
              <w:t>11</w:t>
            </w:r>
          </w:p>
        </w:tc>
        <w:tc>
          <w:tcPr>
            <w:tcW w:w="488" w:type="pct"/>
            <w:shd w:val="clear" w:color="auto" w:fill="D9D9D9" w:themeFill="background1" w:themeFillShade="D9"/>
            <w:vAlign w:val="center"/>
          </w:tcPr>
          <w:p w:rsidR="003E341E" w:rsidRPr="003411A1" w:rsidRDefault="003E341E" w:rsidP="000E1A7F">
            <w:pPr>
              <w:jc w:val="center"/>
              <w:rPr>
                <w:rFonts w:cstheme="minorHAnsi"/>
                <w:b/>
                <w:sz w:val="16"/>
                <w:szCs w:val="16"/>
              </w:rPr>
            </w:pPr>
            <w:r w:rsidRPr="003411A1">
              <w:rPr>
                <w:rFonts w:cstheme="minorHAnsi"/>
                <w:b/>
                <w:sz w:val="16"/>
                <w:szCs w:val="16"/>
              </w:rPr>
              <w:t>12</w:t>
            </w:r>
          </w:p>
        </w:tc>
        <w:tc>
          <w:tcPr>
            <w:tcW w:w="338" w:type="pct"/>
            <w:shd w:val="clear" w:color="auto" w:fill="D9D9D9" w:themeFill="background1" w:themeFillShade="D9"/>
            <w:vAlign w:val="center"/>
          </w:tcPr>
          <w:p w:rsidR="003E341E" w:rsidRPr="003411A1" w:rsidRDefault="003E341E" w:rsidP="000E1A7F">
            <w:pPr>
              <w:jc w:val="center"/>
              <w:rPr>
                <w:rFonts w:cstheme="minorHAnsi"/>
                <w:b/>
                <w:sz w:val="16"/>
                <w:szCs w:val="16"/>
              </w:rPr>
            </w:pPr>
            <w:r w:rsidRPr="003411A1">
              <w:rPr>
                <w:rFonts w:cstheme="minorHAnsi"/>
                <w:b/>
                <w:sz w:val="16"/>
                <w:szCs w:val="16"/>
              </w:rPr>
              <w:t>14</w:t>
            </w:r>
          </w:p>
        </w:tc>
        <w:tc>
          <w:tcPr>
            <w:tcW w:w="924" w:type="pct"/>
            <w:shd w:val="clear" w:color="auto" w:fill="D9D9D9" w:themeFill="background1" w:themeFillShade="D9"/>
            <w:vAlign w:val="center"/>
          </w:tcPr>
          <w:p w:rsidR="003E341E" w:rsidRPr="003411A1" w:rsidRDefault="003E341E" w:rsidP="000E1A7F">
            <w:pPr>
              <w:jc w:val="center"/>
              <w:rPr>
                <w:rFonts w:cstheme="minorHAnsi"/>
                <w:b/>
                <w:sz w:val="16"/>
                <w:szCs w:val="16"/>
              </w:rPr>
            </w:pPr>
            <w:r w:rsidRPr="003411A1">
              <w:rPr>
                <w:rFonts w:cstheme="minorHAnsi"/>
                <w:b/>
                <w:sz w:val="16"/>
                <w:szCs w:val="16"/>
              </w:rPr>
              <w:t>15</w:t>
            </w:r>
          </w:p>
        </w:tc>
        <w:tc>
          <w:tcPr>
            <w:tcW w:w="483" w:type="pct"/>
            <w:shd w:val="clear" w:color="auto" w:fill="D9D9D9" w:themeFill="background1" w:themeFillShade="D9"/>
          </w:tcPr>
          <w:p w:rsidR="003E341E" w:rsidRPr="003411A1" w:rsidRDefault="003E341E" w:rsidP="000E1A7F">
            <w:pPr>
              <w:jc w:val="center"/>
              <w:rPr>
                <w:rFonts w:cstheme="minorHAnsi"/>
                <w:b/>
                <w:sz w:val="16"/>
                <w:szCs w:val="16"/>
              </w:rPr>
            </w:pPr>
            <w:r w:rsidRPr="003411A1">
              <w:rPr>
                <w:rFonts w:cstheme="minorHAnsi"/>
                <w:b/>
                <w:sz w:val="16"/>
                <w:szCs w:val="16"/>
              </w:rPr>
              <w:t>16</w:t>
            </w:r>
          </w:p>
        </w:tc>
        <w:tc>
          <w:tcPr>
            <w:tcW w:w="339" w:type="pct"/>
            <w:shd w:val="clear" w:color="auto" w:fill="D9D9D9" w:themeFill="background1" w:themeFillShade="D9"/>
            <w:vAlign w:val="center"/>
          </w:tcPr>
          <w:p w:rsidR="003E341E" w:rsidRPr="003411A1" w:rsidRDefault="003E341E" w:rsidP="000E1A7F">
            <w:pPr>
              <w:jc w:val="center"/>
              <w:rPr>
                <w:rFonts w:cstheme="minorHAnsi"/>
                <w:b/>
                <w:sz w:val="16"/>
                <w:szCs w:val="16"/>
              </w:rPr>
            </w:pPr>
            <w:r w:rsidRPr="003411A1">
              <w:rPr>
                <w:rFonts w:cstheme="minorHAnsi"/>
                <w:b/>
                <w:sz w:val="16"/>
                <w:szCs w:val="16"/>
              </w:rPr>
              <w:t>17</w:t>
            </w:r>
          </w:p>
        </w:tc>
        <w:tc>
          <w:tcPr>
            <w:tcW w:w="874" w:type="pct"/>
            <w:shd w:val="clear" w:color="auto" w:fill="D9D9D9" w:themeFill="background1" w:themeFillShade="D9"/>
            <w:vAlign w:val="center"/>
          </w:tcPr>
          <w:p w:rsidR="003E341E" w:rsidRPr="003411A1" w:rsidRDefault="003E341E" w:rsidP="000E1A7F">
            <w:pPr>
              <w:jc w:val="center"/>
              <w:rPr>
                <w:rFonts w:cstheme="minorHAnsi"/>
                <w:b/>
                <w:sz w:val="16"/>
                <w:szCs w:val="16"/>
              </w:rPr>
            </w:pPr>
            <w:r w:rsidRPr="003411A1">
              <w:rPr>
                <w:rFonts w:cstheme="minorHAnsi"/>
                <w:b/>
                <w:sz w:val="16"/>
                <w:szCs w:val="16"/>
              </w:rPr>
              <w:t>18</w:t>
            </w:r>
          </w:p>
        </w:tc>
      </w:tr>
      <w:tr w:rsidR="00150B41" w:rsidRPr="003411A1" w:rsidTr="00D837FF">
        <w:trPr>
          <w:trHeight w:val="432"/>
        </w:trPr>
        <w:tc>
          <w:tcPr>
            <w:tcW w:w="196" w:type="pct"/>
          </w:tcPr>
          <w:p w:rsidR="003E341E" w:rsidRPr="007B4868" w:rsidRDefault="003E341E" w:rsidP="006C607C">
            <w:pPr>
              <w:ind w:left="-108" w:right="-91"/>
              <w:jc w:val="center"/>
              <w:rPr>
                <w:rFonts w:cstheme="minorHAnsi"/>
                <w:sz w:val="16"/>
                <w:szCs w:val="16"/>
              </w:rPr>
            </w:pPr>
            <w:r w:rsidRPr="007B4868">
              <w:rPr>
                <w:rFonts w:cstheme="minorHAnsi"/>
                <w:sz w:val="16"/>
                <w:szCs w:val="16"/>
              </w:rPr>
              <w:t>1</w:t>
            </w:r>
          </w:p>
        </w:tc>
        <w:tc>
          <w:tcPr>
            <w:tcW w:w="629" w:type="pct"/>
          </w:tcPr>
          <w:p w:rsidR="003E341E" w:rsidRPr="003411A1" w:rsidRDefault="00D24B7F" w:rsidP="00D24B7F">
            <w:pPr>
              <w:rPr>
                <w:rFonts w:cstheme="minorHAnsi"/>
                <w:color w:val="FF0000"/>
                <w:sz w:val="16"/>
                <w:szCs w:val="16"/>
              </w:rPr>
            </w:pPr>
            <w:r w:rsidRPr="003411A1">
              <w:rPr>
                <w:rFonts w:cstheme="minorHAnsi"/>
                <w:bCs/>
                <w:sz w:val="16"/>
                <w:szCs w:val="16"/>
                <w:lang w:val="id-ID"/>
              </w:rPr>
              <w:t>D</w:t>
            </w:r>
            <w:r w:rsidRPr="003411A1">
              <w:rPr>
                <w:rFonts w:cstheme="minorHAnsi"/>
                <w:bCs/>
                <w:sz w:val="16"/>
                <w:szCs w:val="16"/>
              </w:rPr>
              <w:t>apat menjelaskan pengertian pajak, perbedaan pajak dengan pungutan lainnya, hukum pajak, asas dan cara pemungutan pajak serta tarif pajak.</w:t>
            </w:r>
            <w:r w:rsidRPr="003411A1">
              <w:rPr>
                <w:rFonts w:cstheme="minorHAnsi"/>
                <w:bCs/>
                <w:sz w:val="16"/>
                <w:szCs w:val="16"/>
                <w:lang w:val="id-ID"/>
              </w:rPr>
              <w:t xml:space="preserve"> </w:t>
            </w:r>
          </w:p>
        </w:tc>
        <w:tc>
          <w:tcPr>
            <w:tcW w:w="728" w:type="pct"/>
          </w:tcPr>
          <w:p w:rsidR="00EB4FC5" w:rsidRDefault="006F6A2E" w:rsidP="00EB4FC5">
            <w:pPr>
              <w:rPr>
                <w:rFonts w:cstheme="minorHAnsi"/>
                <w:b/>
                <w:sz w:val="16"/>
                <w:szCs w:val="16"/>
                <w:lang w:val="id-ID"/>
              </w:rPr>
            </w:pPr>
            <w:r w:rsidRPr="003411A1">
              <w:rPr>
                <w:rFonts w:cstheme="minorHAnsi"/>
                <w:b/>
                <w:sz w:val="16"/>
                <w:szCs w:val="16"/>
                <w:lang w:val="sv-SE"/>
              </w:rPr>
              <w:t xml:space="preserve">Pengantar </w:t>
            </w:r>
            <w:r w:rsidR="00D24B7F" w:rsidRPr="003411A1">
              <w:rPr>
                <w:rFonts w:cstheme="minorHAnsi"/>
                <w:b/>
                <w:sz w:val="16"/>
                <w:szCs w:val="16"/>
                <w:lang w:val="id-ID"/>
              </w:rPr>
              <w:t>Perpajakan</w:t>
            </w:r>
          </w:p>
          <w:p w:rsidR="00EB4FC5" w:rsidRPr="00EB4FC5" w:rsidRDefault="00EB4FC5" w:rsidP="00A2333C">
            <w:pPr>
              <w:pStyle w:val="ListParagraph"/>
              <w:numPr>
                <w:ilvl w:val="0"/>
                <w:numId w:val="9"/>
              </w:numPr>
              <w:tabs>
                <w:tab w:val="clear" w:pos="360"/>
                <w:tab w:val="num" w:pos="256"/>
              </w:tabs>
              <w:ind w:left="256" w:hanging="256"/>
              <w:rPr>
                <w:rFonts w:cstheme="minorHAnsi"/>
                <w:b/>
                <w:sz w:val="16"/>
                <w:szCs w:val="16"/>
                <w:lang w:val="id-ID"/>
              </w:rPr>
            </w:pPr>
            <w:r w:rsidRPr="00EB4FC5">
              <w:rPr>
                <w:rFonts w:cstheme="minorHAnsi"/>
                <w:bCs/>
                <w:sz w:val="16"/>
                <w:szCs w:val="16"/>
              </w:rPr>
              <w:t>Pengertian</w:t>
            </w:r>
            <w:r w:rsidRPr="00EB4FC5">
              <w:rPr>
                <w:rFonts w:cstheme="minorHAnsi"/>
                <w:bCs/>
                <w:sz w:val="16"/>
                <w:szCs w:val="16"/>
                <w:lang w:val="id-ID"/>
              </w:rPr>
              <w:t xml:space="preserve"> </w:t>
            </w:r>
            <w:r w:rsidR="00D24B7F" w:rsidRPr="00EB4FC5">
              <w:rPr>
                <w:rFonts w:cstheme="minorHAnsi"/>
                <w:bCs/>
                <w:sz w:val="16"/>
                <w:szCs w:val="16"/>
                <w:lang w:val="en-US"/>
              </w:rPr>
              <w:t>dan fungsi pajak</w:t>
            </w:r>
          </w:p>
          <w:p w:rsidR="00EB4FC5" w:rsidRPr="00EB4FC5" w:rsidRDefault="00D24B7F" w:rsidP="00A2333C">
            <w:pPr>
              <w:pStyle w:val="ListParagraph"/>
              <w:numPr>
                <w:ilvl w:val="0"/>
                <w:numId w:val="9"/>
              </w:numPr>
              <w:tabs>
                <w:tab w:val="clear" w:pos="360"/>
                <w:tab w:val="num" w:pos="256"/>
              </w:tabs>
              <w:ind w:left="256" w:hanging="256"/>
              <w:rPr>
                <w:rFonts w:cstheme="minorHAnsi"/>
                <w:b/>
                <w:sz w:val="16"/>
                <w:szCs w:val="16"/>
                <w:lang w:val="id-ID"/>
              </w:rPr>
            </w:pPr>
            <w:r w:rsidRPr="00EB4FC5">
              <w:rPr>
                <w:rFonts w:cstheme="minorHAnsi"/>
                <w:bCs/>
                <w:sz w:val="16"/>
                <w:szCs w:val="16"/>
                <w:lang w:val="en-US"/>
              </w:rPr>
              <w:t>Perbedaan pajak dengan pungutan lainnya</w:t>
            </w:r>
          </w:p>
          <w:p w:rsidR="00EB4FC5" w:rsidRPr="00EB4FC5" w:rsidRDefault="00D24B7F" w:rsidP="00A2333C">
            <w:pPr>
              <w:pStyle w:val="ListParagraph"/>
              <w:numPr>
                <w:ilvl w:val="0"/>
                <w:numId w:val="9"/>
              </w:numPr>
              <w:tabs>
                <w:tab w:val="clear" w:pos="360"/>
                <w:tab w:val="num" w:pos="256"/>
              </w:tabs>
              <w:ind w:left="256" w:hanging="256"/>
              <w:rPr>
                <w:rFonts w:cstheme="minorHAnsi"/>
                <w:b/>
                <w:sz w:val="16"/>
                <w:szCs w:val="16"/>
                <w:lang w:val="id-ID"/>
              </w:rPr>
            </w:pPr>
            <w:r w:rsidRPr="00EB4FC5">
              <w:rPr>
                <w:rFonts w:cstheme="minorHAnsi"/>
                <w:bCs/>
                <w:sz w:val="16"/>
                <w:szCs w:val="16"/>
                <w:lang w:val="en-US"/>
              </w:rPr>
              <w:t>Pengertian dan kedudukan hukum pajak</w:t>
            </w:r>
          </w:p>
          <w:p w:rsidR="00EB4FC5" w:rsidRPr="00EB4FC5" w:rsidRDefault="00D24B7F" w:rsidP="00A2333C">
            <w:pPr>
              <w:pStyle w:val="ListParagraph"/>
              <w:numPr>
                <w:ilvl w:val="0"/>
                <w:numId w:val="9"/>
              </w:numPr>
              <w:tabs>
                <w:tab w:val="clear" w:pos="360"/>
                <w:tab w:val="num" w:pos="256"/>
              </w:tabs>
              <w:ind w:left="256" w:hanging="256"/>
              <w:rPr>
                <w:rFonts w:cstheme="minorHAnsi"/>
                <w:b/>
                <w:sz w:val="16"/>
                <w:szCs w:val="16"/>
                <w:lang w:val="id-ID"/>
              </w:rPr>
            </w:pPr>
            <w:r w:rsidRPr="00EB4FC5">
              <w:rPr>
                <w:rFonts w:cstheme="minorHAnsi"/>
                <w:bCs/>
                <w:sz w:val="16"/>
                <w:szCs w:val="16"/>
                <w:lang w:val="en-US"/>
              </w:rPr>
              <w:t>Asas dan cara pemungutan pajak</w:t>
            </w:r>
          </w:p>
          <w:p w:rsidR="00EB4FC5" w:rsidRPr="00EB4FC5" w:rsidRDefault="00D24B7F" w:rsidP="00A2333C">
            <w:pPr>
              <w:pStyle w:val="ListParagraph"/>
              <w:numPr>
                <w:ilvl w:val="0"/>
                <w:numId w:val="9"/>
              </w:numPr>
              <w:tabs>
                <w:tab w:val="clear" w:pos="360"/>
                <w:tab w:val="num" w:pos="256"/>
              </w:tabs>
              <w:ind w:left="256" w:hanging="256"/>
              <w:rPr>
                <w:rFonts w:cstheme="minorHAnsi"/>
                <w:b/>
                <w:sz w:val="16"/>
                <w:szCs w:val="16"/>
                <w:lang w:val="id-ID"/>
              </w:rPr>
            </w:pPr>
            <w:r w:rsidRPr="00EB4FC5">
              <w:rPr>
                <w:rFonts w:cstheme="minorHAnsi"/>
                <w:bCs/>
                <w:sz w:val="16"/>
                <w:szCs w:val="16"/>
                <w:lang w:val="en-US"/>
              </w:rPr>
              <w:t>Tarif pajak</w:t>
            </w:r>
          </w:p>
          <w:p w:rsidR="003E341E" w:rsidRPr="00EB4FC5" w:rsidRDefault="00D24B7F" w:rsidP="00A2333C">
            <w:pPr>
              <w:pStyle w:val="ListParagraph"/>
              <w:numPr>
                <w:ilvl w:val="0"/>
                <w:numId w:val="9"/>
              </w:numPr>
              <w:tabs>
                <w:tab w:val="clear" w:pos="360"/>
                <w:tab w:val="num" w:pos="256"/>
              </w:tabs>
              <w:ind w:left="256" w:hanging="256"/>
              <w:rPr>
                <w:rFonts w:cstheme="minorHAnsi"/>
                <w:b/>
                <w:sz w:val="16"/>
                <w:szCs w:val="16"/>
                <w:lang w:val="id-ID"/>
              </w:rPr>
            </w:pPr>
            <w:r w:rsidRPr="00EB4FC5">
              <w:rPr>
                <w:rFonts w:cstheme="minorHAnsi"/>
                <w:bCs/>
                <w:sz w:val="16"/>
                <w:szCs w:val="16"/>
                <w:lang w:val="en-US"/>
              </w:rPr>
              <w:t>Hapusnya utang pajak</w:t>
            </w:r>
            <w:r w:rsidRPr="00EB4FC5">
              <w:rPr>
                <w:rFonts w:cstheme="minorHAnsi"/>
                <w:bCs/>
                <w:sz w:val="16"/>
                <w:szCs w:val="16"/>
                <w:lang w:val="id-ID"/>
              </w:rPr>
              <w:t>.</w:t>
            </w:r>
          </w:p>
        </w:tc>
        <w:tc>
          <w:tcPr>
            <w:tcW w:w="488" w:type="pct"/>
          </w:tcPr>
          <w:p w:rsidR="0066733D" w:rsidRPr="003411A1" w:rsidRDefault="0066733D" w:rsidP="000E297E">
            <w:pPr>
              <w:ind w:left="-19" w:right="-107"/>
              <w:rPr>
                <w:rFonts w:cstheme="minorHAnsi"/>
                <w:sz w:val="16"/>
                <w:szCs w:val="16"/>
                <w:lang w:val="sv-SE"/>
              </w:rPr>
            </w:pPr>
            <w:r w:rsidRPr="003411A1">
              <w:rPr>
                <w:rFonts w:cstheme="minorHAnsi"/>
                <w:sz w:val="16"/>
                <w:szCs w:val="16"/>
                <w:lang w:val="sv-SE"/>
              </w:rPr>
              <w:t>Tatap muka (Ceramah dan Tanya jawab)</w:t>
            </w:r>
          </w:p>
          <w:p w:rsidR="003E341E" w:rsidRPr="003411A1" w:rsidRDefault="003E341E" w:rsidP="000E1A7F">
            <w:pPr>
              <w:rPr>
                <w:rFonts w:cstheme="minorHAnsi"/>
                <w:color w:val="FF0000"/>
                <w:sz w:val="16"/>
                <w:szCs w:val="16"/>
              </w:rPr>
            </w:pPr>
          </w:p>
        </w:tc>
        <w:tc>
          <w:tcPr>
            <w:tcW w:w="338" w:type="pct"/>
          </w:tcPr>
          <w:p w:rsidR="003E341E" w:rsidRPr="003411A1" w:rsidRDefault="005A2357" w:rsidP="000E1A7F">
            <w:pPr>
              <w:rPr>
                <w:rFonts w:cstheme="minorHAnsi"/>
                <w:sz w:val="16"/>
                <w:szCs w:val="16"/>
              </w:rPr>
            </w:pPr>
            <w:r>
              <w:rPr>
                <w:rFonts w:cstheme="minorHAnsi"/>
                <w:sz w:val="16"/>
                <w:szCs w:val="16"/>
                <w:lang w:val="id-ID"/>
              </w:rPr>
              <w:t>2</w:t>
            </w:r>
            <w:r w:rsidR="000D437A" w:rsidRPr="003411A1">
              <w:rPr>
                <w:rFonts w:cstheme="minorHAnsi"/>
                <w:sz w:val="16"/>
                <w:szCs w:val="16"/>
              </w:rPr>
              <w:t>x50</w:t>
            </w:r>
          </w:p>
        </w:tc>
        <w:tc>
          <w:tcPr>
            <w:tcW w:w="924" w:type="pct"/>
          </w:tcPr>
          <w:p w:rsidR="00D24B7F" w:rsidRPr="003411A1" w:rsidRDefault="000D437A" w:rsidP="00D24B7F">
            <w:pPr>
              <w:ind w:left="-19" w:right="-108"/>
              <w:rPr>
                <w:rFonts w:cstheme="minorHAnsi"/>
                <w:sz w:val="16"/>
                <w:szCs w:val="16"/>
                <w:lang w:val="id-ID"/>
              </w:rPr>
            </w:pPr>
            <w:r w:rsidRPr="003411A1">
              <w:rPr>
                <w:rFonts w:cstheme="minorHAnsi"/>
                <w:sz w:val="16"/>
                <w:szCs w:val="16"/>
                <w:lang w:val="sv-SE"/>
              </w:rPr>
              <w:t xml:space="preserve">Setelah mengikuti mata kuliah ini mahasiswa </w:t>
            </w:r>
            <w:r w:rsidR="00D24B7F" w:rsidRPr="003411A1">
              <w:rPr>
                <w:rFonts w:cstheme="minorHAnsi"/>
                <w:bCs/>
                <w:sz w:val="16"/>
                <w:szCs w:val="16"/>
              </w:rPr>
              <w:t>dapat memahami dan menjelaskan mengenai:</w:t>
            </w:r>
          </w:p>
          <w:p w:rsidR="00D24B7F" w:rsidRPr="003411A1" w:rsidRDefault="00D24B7F" w:rsidP="00490D16">
            <w:pPr>
              <w:pStyle w:val="ListParagraph"/>
              <w:numPr>
                <w:ilvl w:val="0"/>
                <w:numId w:val="5"/>
              </w:numPr>
              <w:ind w:left="209" w:hanging="209"/>
              <w:rPr>
                <w:rFonts w:cstheme="minorHAnsi"/>
                <w:bCs/>
                <w:sz w:val="16"/>
                <w:szCs w:val="16"/>
              </w:rPr>
            </w:pPr>
            <w:r w:rsidRPr="003411A1">
              <w:rPr>
                <w:rFonts w:cstheme="minorHAnsi"/>
                <w:bCs/>
                <w:sz w:val="16"/>
                <w:szCs w:val="16"/>
              </w:rPr>
              <w:t>Pengertian pajak, fungsi pajak</w:t>
            </w:r>
            <w:r w:rsidRPr="003411A1">
              <w:rPr>
                <w:rFonts w:cstheme="minorHAnsi"/>
                <w:bCs/>
                <w:sz w:val="16"/>
                <w:szCs w:val="16"/>
                <w:lang w:val="id-ID"/>
              </w:rPr>
              <w:t>.</w:t>
            </w:r>
          </w:p>
          <w:p w:rsidR="00D24B7F" w:rsidRPr="003411A1" w:rsidRDefault="00D24B7F" w:rsidP="00490D16">
            <w:pPr>
              <w:pStyle w:val="ListParagraph"/>
              <w:numPr>
                <w:ilvl w:val="0"/>
                <w:numId w:val="5"/>
              </w:numPr>
              <w:ind w:left="209" w:hanging="209"/>
              <w:rPr>
                <w:rFonts w:cstheme="minorHAnsi"/>
                <w:bCs/>
                <w:sz w:val="16"/>
                <w:szCs w:val="16"/>
              </w:rPr>
            </w:pPr>
            <w:r w:rsidRPr="003411A1">
              <w:rPr>
                <w:rFonts w:cstheme="minorHAnsi"/>
                <w:bCs/>
                <w:sz w:val="16"/>
                <w:szCs w:val="16"/>
                <w:lang w:val="id-ID"/>
              </w:rPr>
              <w:t>P</w:t>
            </w:r>
            <w:r w:rsidRPr="003411A1">
              <w:rPr>
                <w:rFonts w:cstheme="minorHAnsi"/>
                <w:bCs/>
                <w:sz w:val="16"/>
                <w:szCs w:val="16"/>
              </w:rPr>
              <w:t>erbedaan pajak dengan jenis pungutan lainnya</w:t>
            </w:r>
            <w:r w:rsidRPr="003411A1">
              <w:rPr>
                <w:rFonts w:cstheme="minorHAnsi"/>
                <w:bCs/>
                <w:sz w:val="16"/>
                <w:szCs w:val="16"/>
                <w:lang w:val="id-ID"/>
              </w:rPr>
              <w:t>.</w:t>
            </w:r>
          </w:p>
          <w:p w:rsidR="00D24B7F" w:rsidRPr="003411A1" w:rsidRDefault="00D24B7F" w:rsidP="00490D16">
            <w:pPr>
              <w:pStyle w:val="ListParagraph"/>
              <w:numPr>
                <w:ilvl w:val="0"/>
                <w:numId w:val="5"/>
              </w:numPr>
              <w:ind w:left="209" w:hanging="209"/>
              <w:rPr>
                <w:rFonts w:cstheme="minorHAnsi"/>
                <w:bCs/>
                <w:sz w:val="16"/>
                <w:szCs w:val="16"/>
              </w:rPr>
            </w:pPr>
            <w:r w:rsidRPr="003411A1">
              <w:rPr>
                <w:rFonts w:cstheme="minorHAnsi"/>
                <w:bCs/>
                <w:sz w:val="16"/>
                <w:szCs w:val="16"/>
                <w:lang w:val="id-ID"/>
              </w:rPr>
              <w:t>P</w:t>
            </w:r>
            <w:r w:rsidRPr="003411A1">
              <w:rPr>
                <w:rFonts w:cstheme="minorHAnsi"/>
                <w:bCs/>
                <w:sz w:val="16"/>
                <w:szCs w:val="16"/>
              </w:rPr>
              <w:t>engertian hukum pajak serta kedudukan hukum pajak, pembagian hukum pajak</w:t>
            </w:r>
            <w:r w:rsidRPr="003411A1">
              <w:rPr>
                <w:rFonts w:cstheme="minorHAnsi"/>
                <w:bCs/>
                <w:sz w:val="16"/>
                <w:szCs w:val="16"/>
                <w:lang w:val="id-ID"/>
              </w:rPr>
              <w:t>.</w:t>
            </w:r>
          </w:p>
          <w:p w:rsidR="003E341E" w:rsidRPr="003411A1" w:rsidRDefault="00D24B7F" w:rsidP="00490D16">
            <w:pPr>
              <w:pStyle w:val="ListParagraph"/>
              <w:numPr>
                <w:ilvl w:val="0"/>
                <w:numId w:val="5"/>
              </w:numPr>
              <w:ind w:left="209" w:hanging="209"/>
              <w:rPr>
                <w:rFonts w:cstheme="minorHAnsi"/>
                <w:bCs/>
                <w:sz w:val="16"/>
                <w:szCs w:val="16"/>
              </w:rPr>
            </w:pPr>
            <w:r w:rsidRPr="003411A1">
              <w:rPr>
                <w:rFonts w:cstheme="minorHAnsi"/>
                <w:bCs/>
                <w:sz w:val="16"/>
                <w:szCs w:val="16"/>
                <w:lang w:val="id-ID"/>
              </w:rPr>
              <w:t>A</w:t>
            </w:r>
            <w:r w:rsidRPr="003411A1">
              <w:rPr>
                <w:rFonts w:cstheme="minorHAnsi"/>
                <w:bCs/>
                <w:sz w:val="16"/>
                <w:szCs w:val="16"/>
              </w:rPr>
              <w:t>sas pemungutan pajak, tarif pajak, timbul dan berakhirnya utang pajak.</w:t>
            </w:r>
          </w:p>
        </w:tc>
        <w:tc>
          <w:tcPr>
            <w:tcW w:w="483" w:type="pct"/>
          </w:tcPr>
          <w:p w:rsidR="008972AC" w:rsidRPr="003411A1" w:rsidRDefault="008972AC" w:rsidP="00490D16">
            <w:pPr>
              <w:numPr>
                <w:ilvl w:val="0"/>
                <w:numId w:val="6"/>
              </w:numPr>
              <w:ind w:left="66" w:right="-107" w:hanging="140"/>
              <w:rPr>
                <w:rFonts w:cstheme="minorHAnsi"/>
                <w:sz w:val="16"/>
                <w:szCs w:val="16"/>
                <w:lang w:val="sv-SE"/>
              </w:rPr>
            </w:pPr>
            <w:r w:rsidRPr="003411A1">
              <w:rPr>
                <w:rFonts w:cstheme="minorHAnsi"/>
                <w:sz w:val="16"/>
                <w:szCs w:val="16"/>
                <w:lang w:val="sv-SE"/>
              </w:rPr>
              <w:t>Tanya-jawab</w:t>
            </w:r>
          </w:p>
          <w:p w:rsidR="008972AC" w:rsidRPr="003411A1" w:rsidRDefault="008972AC" w:rsidP="00490D16">
            <w:pPr>
              <w:numPr>
                <w:ilvl w:val="0"/>
                <w:numId w:val="6"/>
              </w:numPr>
              <w:ind w:left="66" w:right="-107" w:hanging="140"/>
              <w:rPr>
                <w:rFonts w:cstheme="minorHAnsi"/>
                <w:sz w:val="16"/>
                <w:szCs w:val="16"/>
                <w:lang w:val="sv-SE"/>
              </w:rPr>
            </w:pPr>
            <w:r w:rsidRPr="003411A1">
              <w:rPr>
                <w:rFonts w:cstheme="minorHAnsi"/>
                <w:sz w:val="16"/>
                <w:szCs w:val="16"/>
                <w:lang w:val="sv-SE"/>
              </w:rPr>
              <w:t xml:space="preserve">Kuis (objective test) </w:t>
            </w:r>
          </w:p>
          <w:p w:rsidR="003E341E" w:rsidRPr="003411A1" w:rsidRDefault="003E341E" w:rsidP="000E1A7F">
            <w:pPr>
              <w:rPr>
                <w:rFonts w:cstheme="minorHAnsi"/>
                <w:color w:val="FF0000"/>
                <w:sz w:val="16"/>
                <w:szCs w:val="16"/>
              </w:rPr>
            </w:pPr>
          </w:p>
        </w:tc>
        <w:tc>
          <w:tcPr>
            <w:tcW w:w="339" w:type="pct"/>
          </w:tcPr>
          <w:p w:rsidR="008972AC" w:rsidRPr="008D43E9" w:rsidRDefault="008972AC" w:rsidP="000E1A7F">
            <w:pPr>
              <w:rPr>
                <w:rFonts w:cstheme="minorHAnsi"/>
                <w:sz w:val="16"/>
                <w:szCs w:val="16"/>
                <w:lang w:val="id-ID"/>
              </w:rPr>
            </w:pPr>
          </w:p>
        </w:tc>
        <w:tc>
          <w:tcPr>
            <w:tcW w:w="874" w:type="pct"/>
          </w:tcPr>
          <w:p w:rsidR="00613F94" w:rsidRPr="003411A1" w:rsidRDefault="00613F94" w:rsidP="00A2333C">
            <w:pPr>
              <w:numPr>
                <w:ilvl w:val="0"/>
                <w:numId w:val="10"/>
              </w:numPr>
              <w:spacing w:line="250" w:lineRule="auto"/>
              <w:ind w:left="232" w:hanging="232"/>
              <w:jc w:val="both"/>
              <w:rPr>
                <w:rFonts w:cstheme="minorHAnsi"/>
                <w:bCs/>
                <w:sz w:val="16"/>
                <w:szCs w:val="16"/>
              </w:rPr>
            </w:pPr>
            <w:r w:rsidRPr="003411A1">
              <w:rPr>
                <w:rFonts w:cstheme="minorHAnsi"/>
                <w:bCs/>
                <w:sz w:val="16"/>
                <w:szCs w:val="16"/>
              </w:rPr>
              <w:t xml:space="preserve">Mardiasmo, 2009. </w:t>
            </w:r>
            <w:r w:rsidRPr="003411A1">
              <w:rPr>
                <w:rFonts w:cstheme="minorHAnsi"/>
                <w:bCs/>
                <w:i/>
                <w:iCs/>
                <w:sz w:val="16"/>
                <w:szCs w:val="16"/>
              </w:rPr>
              <w:t>Perpajakan</w:t>
            </w:r>
            <w:r w:rsidRPr="003411A1">
              <w:rPr>
                <w:rFonts w:cstheme="minorHAnsi"/>
                <w:bCs/>
                <w:sz w:val="16"/>
                <w:szCs w:val="16"/>
              </w:rPr>
              <w:t>. Yogyakarta: Andi</w:t>
            </w:r>
          </w:p>
          <w:p w:rsidR="00613F94" w:rsidRPr="003411A1" w:rsidRDefault="00613F94" w:rsidP="00A2333C">
            <w:pPr>
              <w:numPr>
                <w:ilvl w:val="0"/>
                <w:numId w:val="10"/>
              </w:numPr>
              <w:spacing w:line="250" w:lineRule="auto"/>
              <w:ind w:left="232" w:hanging="232"/>
              <w:jc w:val="both"/>
              <w:rPr>
                <w:rFonts w:cstheme="minorHAnsi"/>
                <w:bCs/>
                <w:sz w:val="16"/>
                <w:szCs w:val="16"/>
              </w:rPr>
            </w:pPr>
            <w:r w:rsidRPr="003411A1">
              <w:rPr>
                <w:rFonts w:cstheme="minorHAnsi"/>
                <w:bCs/>
                <w:sz w:val="16"/>
                <w:szCs w:val="16"/>
              </w:rPr>
              <w:t xml:space="preserve">Waluyo, 2009. </w:t>
            </w:r>
            <w:r w:rsidRPr="003411A1">
              <w:rPr>
                <w:rFonts w:cstheme="minorHAnsi"/>
                <w:bCs/>
                <w:i/>
                <w:iCs/>
                <w:sz w:val="16"/>
                <w:szCs w:val="16"/>
              </w:rPr>
              <w:t xml:space="preserve">Perpajakan Indonesisa, </w:t>
            </w:r>
            <w:r w:rsidRPr="003411A1">
              <w:rPr>
                <w:rFonts w:cstheme="minorHAnsi"/>
                <w:bCs/>
                <w:sz w:val="16"/>
                <w:szCs w:val="16"/>
              </w:rPr>
              <w:t>Jakarta: Salemba Empat</w:t>
            </w:r>
          </w:p>
          <w:p w:rsidR="00142CAD" w:rsidRPr="003411A1" w:rsidRDefault="00613F94" w:rsidP="00A2333C">
            <w:pPr>
              <w:numPr>
                <w:ilvl w:val="0"/>
                <w:numId w:val="10"/>
              </w:numPr>
              <w:spacing w:line="250" w:lineRule="auto"/>
              <w:ind w:left="232" w:hanging="232"/>
              <w:jc w:val="both"/>
              <w:rPr>
                <w:rFonts w:cstheme="minorHAnsi"/>
                <w:bCs/>
                <w:sz w:val="16"/>
                <w:szCs w:val="16"/>
              </w:rPr>
            </w:pPr>
            <w:r w:rsidRPr="003411A1">
              <w:rPr>
                <w:rFonts w:cstheme="minorHAnsi"/>
                <w:bCs/>
                <w:sz w:val="16"/>
                <w:szCs w:val="16"/>
              </w:rPr>
              <w:t xml:space="preserve">Erly Suandy, 2006. </w:t>
            </w:r>
            <w:r w:rsidRPr="003411A1">
              <w:rPr>
                <w:rFonts w:cstheme="minorHAnsi"/>
                <w:bCs/>
                <w:i/>
                <w:iCs/>
                <w:sz w:val="16"/>
                <w:szCs w:val="16"/>
              </w:rPr>
              <w:t>Perencanaan Pajak</w:t>
            </w:r>
            <w:r w:rsidRPr="003411A1">
              <w:rPr>
                <w:rFonts w:cstheme="minorHAnsi"/>
                <w:bCs/>
                <w:sz w:val="16"/>
                <w:szCs w:val="16"/>
              </w:rPr>
              <w:t>, Jakarta: Salemba Empat</w:t>
            </w:r>
          </w:p>
        </w:tc>
      </w:tr>
      <w:tr w:rsidR="00150B41" w:rsidRPr="003411A1" w:rsidTr="00D837FF">
        <w:trPr>
          <w:trHeight w:val="432"/>
        </w:trPr>
        <w:tc>
          <w:tcPr>
            <w:tcW w:w="196" w:type="pct"/>
          </w:tcPr>
          <w:p w:rsidR="003E341E" w:rsidRPr="007B4868" w:rsidRDefault="003E341E" w:rsidP="006C607C">
            <w:pPr>
              <w:ind w:left="-108" w:right="-91"/>
              <w:jc w:val="center"/>
              <w:rPr>
                <w:rFonts w:cstheme="minorHAnsi"/>
                <w:sz w:val="16"/>
                <w:szCs w:val="16"/>
                <w:lang w:val="id-ID"/>
              </w:rPr>
            </w:pPr>
            <w:r w:rsidRPr="007B4868">
              <w:rPr>
                <w:rFonts w:cstheme="minorHAnsi"/>
                <w:sz w:val="16"/>
                <w:szCs w:val="16"/>
              </w:rPr>
              <w:t>2</w:t>
            </w:r>
          </w:p>
        </w:tc>
        <w:tc>
          <w:tcPr>
            <w:tcW w:w="629" w:type="pct"/>
          </w:tcPr>
          <w:p w:rsidR="003E341E" w:rsidRPr="003411A1" w:rsidRDefault="00613F94" w:rsidP="00CC7346">
            <w:pPr>
              <w:ind w:right="-107"/>
              <w:rPr>
                <w:rFonts w:cstheme="minorHAnsi"/>
                <w:color w:val="FF0000"/>
                <w:sz w:val="16"/>
                <w:szCs w:val="16"/>
              </w:rPr>
            </w:pPr>
            <w:r w:rsidRPr="003411A1">
              <w:rPr>
                <w:rFonts w:cstheme="minorHAnsi"/>
                <w:bCs/>
                <w:sz w:val="16"/>
                <w:szCs w:val="16"/>
                <w:lang w:val="id-ID"/>
              </w:rPr>
              <w:t>D</w:t>
            </w:r>
            <w:r w:rsidRPr="003411A1">
              <w:rPr>
                <w:rFonts w:cstheme="minorHAnsi"/>
                <w:bCs/>
                <w:sz w:val="16"/>
                <w:szCs w:val="16"/>
              </w:rPr>
              <w:t>apat menjelaskan pengertian NPWP, NPPKP, SPT, SKP dan STP, kewajiban pembukuan, pemeriksaan dan penyidikan pajak, keberatan dan banding, sengketa pajak serta penagihan pajak, sanksi perpajakan</w:t>
            </w:r>
          </w:p>
        </w:tc>
        <w:tc>
          <w:tcPr>
            <w:tcW w:w="728" w:type="pct"/>
          </w:tcPr>
          <w:p w:rsidR="004255D4" w:rsidRPr="004255D4" w:rsidRDefault="003411A1" w:rsidP="004255D4">
            <w:pPr>
              <w:ind w:left="-28"/>
              <w:rPr>
                <w:rFonts w:cstheme="minorHAnsi"/>
                <w:b/>
                <w:bCs/>
                <w:sz w:val="16"/>
                <w:szCs w:val="16"/>
                <w:lang w:val="id-ID"/>
              </w:rPr>
            </w:pPr>
            <w:r>
              <w:rPr>
                <w:rFonts w:cstheme="minorHAnsi"/>
                <w:b/>
                <w:bCs/>
                <w:sz w:val="16"/>
                <w:szCs w:val="16"/>
                <w:lang w:val="id-ID"/>
              </w:rPr>
              <w:t>Ketentuan Umum dan Tata Cara Perpajakan</w:t>
            </w:r>
          </w:p>
          <w:p w:rsidR="004255D4" w:rsidRPr="004255D4" w:rsidRDefault="00613F94" w:rsidP="00A2333C">
            <w:pPr>
              <w:pStyle w:val="ListParagraph"/>
              <w:numPr>
                <w:ilvl w:val="0"/>
                <w:numId w:val="13"/>
              </w:numPr>
              <w:ind w:left="256" w:hanging="256"/>
              <w:rPr>
                <w:rFonts w:cstheme="minorHAnsi"/>
                <w:b/>
                <w:bCs/>
                <w:sz w:val="16"/>
                <w:szCs w:val="16"/>
                <w:lang w:val="id-ID"/>
              </w:rPr>
            </w:pPr>
            <w:r w:rsidRPr="004255D4">
              <w:rPr>
                <w:rFonts w:cstheme="minorHAnsi"/>
                <w:bCs/>
                <w:sz w:val="16"/>
                <w:szCs w:val="16"/>
              </w:rPr>
              <w:t>Pengertian,fungsi, dan cara mendapatkan  NPWP, NPPKP</w:t>
            </w:r>
          </w:p>
          <w:p w:rsidR="004255D4" w:rsidRPr="004255D4" w:rsidRDefault="00613F94" w:rsidP="00A2333C">
            <w:pPr>
              <w:pStyle w:val="ListParagraph"/>
              <w:numPr>
                <w:ilvl w:val="0"/>
                <w:numId w:val="13"/>
              </w:numPr>
              <w:ind w:left="256" w:hanging="256"/>
              <w:rPr>
                <w:rFonts w:cstheme="minorHAnsi"/>
                <w:b/>
                <w:bCs/>
                <w:sz w:val="16"/>
                <w:szCs w:val="16"/>
                <w:lang w:val="id-ID"/>
              </w:rPr>
            </w:pPr>
            <w:r w:rsidRPr="004255D4">
              <w:rPr>
                <w:rFonts w:cstheme="minorHAnsi"/>
                <w:bCs/>
                <w:sz w:val="16"/>
                <w:szCs w:val="16"/>
                <w:lang w:val="en-US"/>
              </w:rPr>
              <w:t>Pengertian dan fungsi SPT, SKP, STP</w:t>
            </w:r>
          </w:p>
          <w:p w:rsidR="004255D4" w:rsidRPr="004255D4" w:rsidRDefault="00613F94" w:rsidP="00A2333C">
            <w:pPr>
              <w:pStyle w:val="ListParagraph"/>
              <w:numPr>
                <w:ilvl w:val="0"/>
                <w:numId w:val="13"/>
              </w:numPr>
              <w:ind w:left="256" w:hanging="256"/>
              <w:rPr>
                <w:rFonts w:cstheme="minorHAnsi"/>
                <w:b/>
                <w:bCs/>
                <w:sz w:val="16"/>
                <w:szCs w:val="16"/>
                <w:lang w:val="id-ID"/>
              </w:rPr>
            </w:pPr>
            <w:r w:rsidRPr="004255D4">
              <w:rPr>
                <w:rFonts w:cstheme="minorHAnsi"/>
                <w:bCs/>
                <w:sz w:val="16"/>
                <w:szCs w:val="16"/>
                <w:lang w:val="en-US"/>
              </w:rPr>
              <w:t>Kewajiban pembukuan</w:t>
            </w:r>
          </w:p>
          <w:p w:rsidR="004255D4" w:rsidRPr="004255D4" w:rsidRDefault="00613F94" w:rsidP="00A2333C">
            <w:pPr>
              <w:pStyle w:val="ListParagraph"/>
              <w:numPr>
                <w:ilvl w:val="0"/>
                <w:numId w:val="13"/>
              </w:numPr>
              <w:ind w:left="256" w:hanging="256"/>
              <w:rPr>
                <w:rFonts w:cstheme="minorHAnsi"/>
                <w:b/>
                <w:bCs/>
                <w:sz w:val="16"/>
                <w:szCs w:val="16"/>
                <w:lang w:val="id-ID"/>
              </w:rPr>
            </w:pPr>
            <w:r w:rsidRPr="004255D4">
              <w:rPr>
                <w:rFonts w:cstheme="minorHAnsi"/>
                <w:bCs/>
                <w:sz w:val="16"/>
                <w:szCs w:val="16"/>
                <w:lang w:val="en-US"/>
              </w:rPr>
              <w:t>Pemeriksaan dan penyidikan pajak</w:t>
            </w:r>
          </w:p>
          <w:p w:rsidR="004255D4" w:rsidRPr="004255D4" w:rsidRDefault="00613F94" w:rsidP="00A2333C">
            <w:pPr>
              <w:pStyle w:val="ListParagraph"/>
              <w:numPr>
                <w:ilvl w:val="0"/>
                <w:numId w:val="13"/>
              </w:numPr>
              <w:ind w:left="256" w:hanging="256"/>
              <w:rPr>
                <w:rFonts w:cstheme="minorHAnsi"/>
                <w:b/>
                <w:bCs/>
                <w:sz w:val="16"/>
                <w:szCs w:val="16"/>
                <w:lang w:val="id-ID"/>
              </w:rPr>
            </w:pPr>
            <w:r w:rsidRPr="004255D4">
              <w:rPr>
                <w:rFonts w:cstheme="minorHAnsi"/>
                <w:bCs/>
                <w:sz w:val="16"/>
                <w:szCs w:val="16"/>
                <w:lang w:val="en-US"/>
              </w:rPr>
              <w:lastRenderedPageBreak/>
              <w:t>Keberatan dan banding</w:t>
            </w:r>
          </w:p>
          <w:p w:rsidR="004255D4" w:rsidRPr="004255D4" w:rsidRDefault="00613F94" w:rsidP="00A2333C">
            <w:pPr>
              <w:pStyle w:val="ListParagraph"/>
              <w:numPr>
                <w:ilvl w:val="0"/>
                <w:numId w:val="13"/>
              </w:numPr>
              <w:ind w:left="256" w:hanging="256"/>
              <w:rPr>
                <w:rFonts w:cstheme="minorHAnsi"/>
                <w:b/>
                <w:bCs/>
                <w:sz w:val="16"/>
                <w:szCs w:val="16"/>
                <w:lang w:val="id-ID"/>
              </w:rPr>
            </w:pPr>
            <w:r w:rsidRPr="004255D4">
              <w:rPr>
                <w:rFonts w:cstheme="minorHAnsi"/>
                <w:bCs/>
                <w:sz w:val="16"/>
                <w:szCs w:val="16"/>
                <w:lang w:val="en-US"/>
              </w:rPr>
              <w:t>Penagihan pajak</w:t>
            </w:r>
          </w:p>
          <w:p w:rsidR="004255D4" w:rsidRPr="004255D4" w:rsidRDefault="00613F94" w:rsidP="00A2333C">
            <w:pPr>
              <w:pStyle w:val="ListParagraph"/>
              <w:numPr>
                <w:ilvl w:val="0"/>
                <w:numId w:val="13"/>
              </w:numPr>
              <w:ind w:left="256" w:hanging="256"/>
              <w:rPr>
                <w:rFonts w:cstheme="minorHAnsi"/>
                <w:b/>
                <w:bCs/>
                <w:sz w:val="16"/>
                <w:szCs w:val="16"/>
                <w:lang w:val="id-ID"/>
              </w:rPr>
            </w:pPr>
            <w:r w:rsidRPr="004255D4">
              <w:rPr>
                <w:rFonts w:cstheme="minorHAnsi"/>
                <w:bCs/>
                <w:sz w:val="16"/>
                <w:szCs w:val="16"/>
                <w:lang w:val="en-US"/>
              </w:rPr>
              <w:t>Sengketa dalam Perpajakan dan penyelesaiannya</w:t>
            </w:r>
          </w:p>
          <w:p w:rsidR="00613F94" w:rsidRPr="004255D4" w:rsidRDefault="00613F94" w:rsidP="00A2333C">
            <w:pPr>
              <w:pStyle w:val="ListParagraph"/>
              <w:numPr>
                <w:ilvl w:val="0"/>
                <w:numId w:val="13"/>
              </w:numPr>
              <w:ind w:left="256" w:hanging="256"/>
              <w:rPr>
                <w:rFonts w:cstheme="minorHAnsi"/>
                <w:b/>
                <w:bCs/>
                <w:sz w:val="16"/>
                <w:szCs w:val="16"/>
                <w:lang w:val="id-ID"/>
              </w:rPr>
            </w:pPr>
            <w:r w:rsidRPr="004255D4">
              <w:rPr>
                <w:rFonts w:cstheme="minorHAnsi"/>
                <w:bCs/>
                <w:sz w:val="16"/>
                <w:szCs w:val="16"/>
                <w:lang w:val="en-US"/>
              </w:rPr>
              <w:t>Sanksi perpajakan</w:t>
            </w:r>
          </w:p>
          <w:p w:rsidR="00C32592" w:rsidRPr="003411A1" w:rsidRDefault="00C32592" w:rsidP="000E1A7F">
            <w:pPr>
              <w:rPr>
                <w:rFonts w:cstheme="minorHAnsi"/>
                <w:color w:val="FF0000"/>
                <w:sz w:val="16"/>
                <w:szCs w:val="16"/>
              </w:rPr>
            </w:pPr>
          </w:p>
        </w:tc>
        <w:tc>
          <w:tcPr>
            <w:tcW w:w="488" w:type="pct"/>
          </w:tcPr>
          <w:p w:rsidR="00C32592" w:rsidRPr="003411A1" w:rsidRDefault="00C32592" w:rsidP="00423970">
            <w:pPr>
              <w:ind w:left="-18" w:right="-107"/>
              <w:rPr>
                <w:rFonts w:cstheme="minorHAnsi"/>
                <w:sz w:val="16"/>
                <w:szCs w:val="16"/>
                <w:lang w:val="sv-SE"/>
              </w:rPr>
            </w:pPr>
            <w:r w:rsidRPr="003411A1">
              <w:rPr>
                <w:rFonts w:cstheme="minorHAnsi"/>
                <w:sz w:val="16"/>
                <w:szCs w:val="16"/>
                <w:lang w:val="sv-SE"/>
              </w:rPr>
              <w:lastRenderedPageBreak/>
              <w:t>Tatap muka (Ceramah, tanya jawab dan Latihan)</w:t>
            </w:r>
          </w:p>
          <w:p w:rsidR="003E341E" w:rsidRPr="003411A1" w:rsidRDefault="003E341E" w:rsidP="00C32592">
            <w:pPr>
              <w:ind w:left="162"/>
              <w:rPr>
                <w:rFonts w:cstheme="minorHAnsi"/>
                <w:color w:val="FF0000"/>
                <w:sz w:val="16"/>
                <w:szCs w:val="16"/>
              </w:rPr>
            </w:pPr>
          </w:p>
        </w:tc>
        <w:tc>
          <w:tcPr>
            <w:tcW w:w="338" w:type="pct"/>
          </w:tcPr>
          <w:p w:rsidR="003E341E" w:rsidRPr="003411A1" w:rsidRDefault="00613F94" w:rsidP="000E1A7F">
            <w:pPr>
              <w:rPr>
                <w:rFonts w:cstheme="minorHAnsi"/>
                <w:sz w:val="16"/>
                <w:szCs w:val="16"/>
              </w:rPr>
            </w:pPr>
            <w:r w:rsidRPr="003411A1">
              <w:rPr>
                <w:rFonts w:cstheme="minorHAnsi"/>
                <w:sz w:val="16"/>
                <w:szCs w:val="16"/>
                <w:lang w:val="id-ID"/>
              </w:rPr>
              <w:t>2</w:t>
            </w:r>
            <w:r w:rsidR="00A86142" w:rsidRPr="003411A1">
              <w:rPr>
                <w:rFonts w:cstheme="minorHAnsi"/>
                <w:sz w:val="16"/>
                <w:szCs w:val="16"/>
              </w:rPr>
              <w:t>x50</w:t>
            </w:r>
          </w:p>
          <w:p w:rsidR="00A86142" w:rsidRPr="003411A1" w:rsidRDefault="00A86142" w:rsidP="000E1A7F">
            <w:pPr>
              <w:rPr>
                <w:rFonts w:cstheme="minorHAnsi"/>
                <w:color w:val="FF0000"/>
                <w:sz w:val="16"/>
                <w:szCs w:val="16"/>
              </w:rPr>
            </w:pPr>
          </w:p>
          <w:p w:rsidR="00A86142" w:rsidRPr="003411A1" w:rsidRDefault="00A86142" w:rsidP="000E1A7F">
            <w:pPr>
              <w:rPr>
                <w:rFonts w:cstheme="minorHAnsi"/>
                <w:color w:val="FF0000"/>
                <w:sz w:val="16"/>
                <w:szCs w:val="16"/>
              </w:rPr>
            </w:pPr>
          </w:p>
          <w:p w:rsidR="00A86142" w:rsidRPr="003411A1" w:rsidRDefault="00A86142" w:rsidP="000E1A7F">
            <w:pPr>
              <w:rPr>
                <w:rFonts w:cstheme="minorHAnsi"/>
                <w:color w:val="FF0000"/>
                <w:sz w:val="16"/>
                <w:szCs w:val="16"/>
              </w:rPr>
            </w:pPr>
          </w:p>
          <w:p w:rsidR="00A86142" w:rsidRPr="003411A1" w:rsidRDefault="00A86142" w:rsidP="000E1A7F">
            <w:pPr>
              <w:rPr>
                <w:rFonts w:cstheme="minorHAnsi"/>
                <w:color w:val="FF0000"/>
                <w:sz w:val="16"/>
                <w:szCs w:val="16"/>
              </w:rPr>
            </w:pPr>
          </w:p>
          <w:p w:rsidR="00A86142" w:rsidRPr="003411A1" w:rsidRDefault="00A86142" w:rsidP="000E1A7F">
            <w:pPr>
              <w:rPr>
                <w:rFonts w:cstheme="minorHAnsi"/>
                <w:color w:val="FF0000"/>
                <w:sz w:val="16"/>
                <w:szCs w:val="16"/>
              </w:rPr>
            </w:pPr>
          </w:p>
          <w:p w:rsidR="00A86142" w:rsidRPr="003411A1" w:rsidRDefault="00A86142" w:rsidP="000E1A7F">
            <w:pPr>
              <w:rPr>
                <w:rFonts w:cstheme="minorHAnsi"/>
                <w:color w:val="FF0000"/>
                <w:sz w:val="16"/>
                <w:szCs w:val="16"/>
              </w:rPr>
            </w:pPr>
          </w:p>
          <w:p w:rsidR="00A86142" w:rsidRPr="003411A1" w:rsidRDefault="00A86142" w:rsidP="000E1A7F">
            <w:pPr>
              <w:rPr>
                <w:rFonts w:cstheme="minorHAnsi"/>
                <w:color w:val="FF0000"/>
                <w:sz w:val="16"/>
                <w:szCs w:val="16"/>
              </w:rPr>
            </w:pPr>
          </w:p>
          <w:p w:rsidR="00A86142" w:rsidRPr="003411A1" w:rsidRDefault="00A86142" w:rsidP="000E1A7F">
            <w:pPr>
              <w:rPr>
                <w:rFonts w:cstheme="minorHAnsi"/>
                <w:color w:val="FF0000"/>
                <w:sz w:val="16"/>
                <w:szCs w:val="16"/>
              </w:rPr>
            </w:pPr>
          </w:p>
          <w:p w:rsidR="00A86142" w:rsidRPr="003411A1" w:rsidRDefault="00A86142" w:rsidP="000E1A7F">
            <w:pPr>
              <w:rPr>
                <w:rFonts w:cstheme="minorHAnsi"/>
                <w:color w:val="FF0000"/>
                <w:sz w:val="16"/>
                <w:szCs w:val="16"/>
              </w:rPr>
            </w:pPr>
          </w:p>
          <w:p w:rsidR="00A86142" w:rsidRPr="003411A1" w:rsidRDefault="00A86142" w:rsidP="000E1A7F">
            <w:pPr>
              <w:rPr>
                <w:rFonts w:cstheme="minorHAnsi"/>
                <w:color w:val="FF0000"/>
                <w:sz w:val="16"/>
                <w:szCs w:val="16"/>
              </w:rPr>
            </w:pPr>
          </w:p>
        </w:tc>
        <w:tc>
          <w:tcPr>
            <w:tcW w:w="924" w:type="pct"/>
          </w:tcPr>
          <w:p w:rsidR="007F2D14" w:rsidRDefault="007F2D14" w:rsidP="007F2D14">
            <w:pPr>
              <w:ind w:left="-3"/>
              <w:rPr>
                <w:rFonts w:cstheme="minorHAnsi"/>
                <w:sz w:val="16"/>
                <w:szCs w:val="16"/>
                <w:lang w:val="id-ID"/>
              </w:rPr>
            </w:pPr>
            <w:r w:rsidRPr="003411A1">
              <w:rPr>
                <w:rFonts w:cstheme="minorHAnsi"/>
                <w:sz w:val="16"/>
                <w:szCs w:val="16"/>
                <w:lang w:val="sv-SE"/>
              </w:rPr>
              <w:t xml:space="preserve">Setelah mengikuti mata kuliah ini mahasiswa dapat </w:t>
            </w:r>
            <w:r w:rsidR="003411A1">
              <w:rPr>
                <w:rFonts w:cstheme="minorHAnsi"/>
                <w:sz w:val="16"/>
                <w:szCs w:val="16"/>
                <w:lang w:val="id-ID"/>
              </w:rPr>
              <w:t>memahami dan mejelaskan mengenai</w:t>
            </w:r>
            <w:r w:rsidRPr="003411A1">
              <w:rPr>
                <w:rFonts w:cstheme="minorHAnsi"/>
                <w:sz w:val="16"/>
                <w:szCs w:val="16"/>
                <w:lang w:val="sv-SE"/>
              </w:rPr>
              <w:t>:</w:t>
            </w:r>
          </w:p>
          <w:p w:rsidR="003411A1" w:rsidRPr="0096133E" w:rsidRDefault="003411A1" w:rsidP="00490D16">
            <w:pPr>
              <w:pStyle w:val="ListParagraph"/>
              <w:numPr>
                <w:ilvl w:val="0"/>
                <w:numId w:val="4"/>
              </w:numPr>
              <w:ind w:left="209" w:hanging="209"/>
              <w:rPr>
                <w:rFonts w:cstheme="minorHAnsi"/>
                <w:sz w:val="16"/>
                <w:szCs w:val="16"/>
                <w:lang w:val="id-ID"/>
              </w:rPr>
            </w:pPr>
            <w:r w:rsidRPr="0096133E">
              <w:rPr>
                <w:rFonts w:cstheme="minorHAnsi"/>
                <w:bCs/>
                <w:sz w:val="16"/>
                <w:szCs w:val="16"/>
              </w:rPr>
              <w:t>Pengertian dalam KUP, fungsi dan cara memperoleh NPWP, NPPKP, sarana, batas waktu, angsuran dan penundaan pembayaran pajak,</w:t>
            </w:r>
          </w:p>
          <w:p w:rsidR="0096133E" w:rsidRPr="0096133E" w:rsidRDefault="003411A1" w:rsidP="00490D16">
            <w:pPr>
              <w:pStyle w:val="ListParagraph"/>
              <w:numPr>
                <w:ilvl w:val="0"/>
                <w:numId w:val="4"/>
              </w:numPr>
              <w:ind w:left="209" w:hanging="209"/>
              <w:rPr>
                <w:rFonts w:cstheme="minorHAnsi"/>
                <w:sz w:val="16"/>
                <w:szCs w:val="16"/>
                <w:lang w:val="id-ID"/>
              </w:rPr>
            </w:pPr>
            <w:r w:rsidRPr="0096133E">
              <w:rPr>
                <w:rFonts w:cstheme="minorHAnsi"/>
                <w:bCs/>
                <w:sz w:val="16"/>
                <w:szCs w:val="16"/>
              </w:rPr>
              <w:t>SPT dan jenis - jenisnya, SKP, SKPK</w:t>
            </w:r>
            <w:r w:rsidR="0096133E" w:rsidRPr="0096133E">
              <w:rPr>
                <w:rFonts w:cstheme="minorHAnsi"/>
                <w:bCs/>
                <w:sz w:val="16"/>
                <w:szCs w:val="16"/>
              </w:rPr>
              <w:t>B, SKPKBT, SKPLB, SKPN dan STP,</w:t>
            </w:r>
          </w:p>
          <w:p w:rsidR="0096133E" w:rsidRPr="0096133E" w:rsidRDefault="0096133E" w:rsidP="00490D16">
            <w:pPr>
              <w:pStyle w:val="ListParagraph"/>
              <w:numPr>
                <w:ilvl w:val="0"/>
                <w:numId w:val="4"/>
              </w:numPr>
              <w:ind w:left="209" w:hanging="209"/>
              <w:rPr>
                <w:rFonts w:cstheme="minorHAnsi"/>
                <w:sz w:val="16"/>
                <w:szCs w:val="16"/>
                <w:lang w:val="id-ID"/>
              </w:rPr>
            </w:pPr>
            <w:r w:rsidRPr="0096133E">
              <w:rPr>
                <w:rFonts w:cstheme="minorHAnsi"/>
                <w:bCs/>
                <w:sz w:val="16"/>
                <w:szCs w:val="16"/>
                <w:lang w:val="id-ID"/>
              </w:rPr>
              <w:lastRenderedPageBreak/>
              <w:t>K</w:t>
            </w:r>
            <w:r w:rsidRPr="0096133E">
              <w:rPr>
                <w:rFonts w:cstheme="minorHAnsi"/>
                <w:bCs/>
                <w:sz w:val="16"/>
                <w:szCs w:val="16"/>
              </w:rPr>
              <w:t>ewajiban pembukuan,</w:t>
            </w:r>
          </w:p>
          <w:p w:rsidR="0096133E" w:rsidRPr="0096133E" w:rsidRDefault="0096133E" w:rsidP="00490D16">
            <w:pPr>
              <w:pStyle w:val="ListParagraph"/>
              <w:numPr>
                <w:ilvl w:val="0"/>
                <w:numId w:val="4"/>
              </w:numPr>
              <w:ind w:left="209" w:hanging="209"/>
              <w:rPr>
                <w:rFonts w:cstheme="minorHAnsi"/>
                <w:sz w:val="16"/>
                <w:szCs w:val="16"/>
                <w:lang w:val="id-ID"/>
              </w:rPr>
            </w:pPr>
            <w:r w:rsidRPr="0096133E">
              <w:rPr>
                <w:rFonts w:cstheme="minorHAnsi"/>
                <w:bCs/>
                <w:sz w:val="16"/>
                <w:szCs w:val="16"/>
                <w:lang w:val="id-ID"/>
              </w:rPr>
              <w:t>P</w:t>
            </w:r>
            <w:r w:rsidR="003411A1" w:rsidRPr="0096133E">
              <w:rPr>
                <w:rFonts w:cstheme="minorHAnsi"/>
                <w:bCs/>
                <w:sz w:val="16"/>
                <w:szCs w:val="16"/>
              </w:rPr>
              <w:t xml:space="preserve">emeriksaan dan penyidikan pajak, </w:t>
            </w:r>
          </w:p>
          <w:p w:rsidR="0096133E" w:rsidRPr="0096133E" w:rsidRDefault="0096133E" w:rsidP="00490D16">
            <w:pPr>
              <w:pStyle w:val="ListParagraph"/>
              <w:numPr>
                <w:ilvl w:val="0"/>
                <w:numId w:val="4"/>
              </w:numPr>
              <w:ind w:left="209" w:hanging="209"/>
              <w:rPr>
                <w:rFonts w:cstheme="minorHAnsi"/>
                <w:sz w:val="16"/>
                <w:szCs w:val="16"/>
                <w:lang w:val="id-ID"/>
              </w:rPr>
            </w:pPr>
            <w:r w:rsidRPr="0096133E">
              <w:rPr>
                <w:rFonts w:cstheme="minorHAnsi"/>
                <w:bCs/>
                <w:sz w:val="16"/>
                <w:szCs w:val="16"/>
                <w:lang w:val="id-ID"/>
              </w:rPr>
              <w:t>C</w:t>
            </w:r>
            <w:r w:rsidR="003411A1" w:rsidRPr="0096133E">
              <w:rPr>
                <w:rFonts w:cstheme="minorHAnsi"/>
                <w:bCs/>
                <w:sz w:val="16"/>
                <w:szCs w:val="16"/>
              </w:rPr>
              <w:t>ara me</w:t>
            </w:r>
            <w:r w:rsidRPr="0096133E">
              <w:rPr>
                <w:rFonts w:cstheme="minorHAnsi"/>
                <w:bCs/>
                <w:sz w:val="16"/>
                <w:szCs w:val="16"/>
              </w:rPr>
              <w:t xml:space="preserve">ngajukan keberatan dan </w:t>
            </w:r>
            <w:r w:rsidRPr="0096133E">
              <w:rPr>
                <w:rFonts w:cstheme="minorHAnsi"/>
                <w:bCs/>
                <w:sz w:val="16"/>
                <w:szCs w:val="16"/>
                <w:lang w:val="id-ID"/>
              </w:rPr>
              <w:t>banding</w:t>
            </w:r>
          </w:p>
          <w:p w:rsidR="0096133E" w:rsidRPr="0096133E" w:rsidRDefault="0096133E" w:rsidP="00490D16">
            <w:pPr>
              <w:pStyle w:val="ListParagraph"/>
              <w:numPr>
                <w:ilvl w:val="0"/>
                <w:numId w:val="4"/>
              </w:numPr>
              <w:ind w:left="209" w:hanging="209"/>
              <w:rPr>
                <w:rFonts w:cstheme="minorHAnsi"/>
                <w:sz w:val="16"/>
                <w:szCs w:val="16"/>
                <w:lang w:val="id-ID"/>
              </w:rPr>
            </w:pPr>
            <w:r w:rsidRPr="0096133E">
              <w:rPr>
                <w:rFonts w:cstheme="minorHAnsi"/>
                <w:bCs/>
                <w:sz w:val="16"/>
                <w:szCs w:val="16"/>
                <w:lang w:val="id-ID"/>
              </w:rPr>
              <w:t>P</w:t>
            </w:r>
            <w:r w:rsidRPr="0096133E">
              <w:rPr>
                <w:rFonts w:cstheme="minorHAnsi"/>
                <w:bCs/>
                <w:sz w:val="16"/>
                <w:szCs w:val="16"/>
              </w:rPr>
              <w:t>enagihan pajak,</w:t>
            </w:r>
          </w:p>
          <w:p w:rsidR="0096133E" w:rsidRPr="0096133E" w:rsidRDefault="0096133E" w:rsidP="00490D16">
            <w:pPr>
              <w:pStyle w:val="ListParagraph"/>
              <w:numPr>
                <w:ilvl w:val="0"/>
                <w:numId w:val="4"/>
              </w:numPr>
              <w:ind w:left="209" w:hanging="209"/>
              <w:rPr>
                <w:rFonts w:cstheme="minorHAnsi"/>
                <w:sz w:val="16"/>
                <w:szCs w:val="16"/>
                <w:lang w:val="id-ID"/>
              </w:rPr>
            </w:pPr>
            <w:r w:rsidRPr="0096133E">
              <w:rPr>
                <w:rFonts w:cstheme="minorHAnsi"/>
                <w:bCs/>
                <w:sz w:val="16"/>
                <w:szCs w:val="16"/>
                <w:lang w:val="id-ID"/>
              </w:rPr>
              <w:t>S</w:t>
            </w:r>
            <w:r w:rsidR="003411A1" w:rsidRPr="0096133E">
              <w:rPr>
                <w:rFonts w:cstheme="minorHAnsi"/>
                <w:bCs/>
                <w:sz w:val="16"/>
                <w:szCs w:val="16"/>
              </w:rPr>
              <w:t xml:space="preserve">engketa dalam </w:t>
            </w:r>
            <w:r w:rsidRPr="0096133E">
              <w:rPr>
                <w:rFonts w:cstheme="minorHAnsi"/>
                <w:bCs/>
                <w:sz w:val="16"/>
                <w:szCs w:val="16"/>
              </w:rPr>
              <w:t>pajak dan penyelesaiannya,</w:t>
            </w:r>
          </w:p>
          <w:p w:rsidR="003411A1" w:rsidRPr="0096133E" w:rsidRDefault="0096133E" w:rsidP="00490D16">
            <w:pPr>
              <w:pStyle w:val="ListParagraph"/>
              <w:numPr>
                <w:ilvl w:val="0"/>
                <w:numId w:val="4"/>
              </w:numPr>
              <w:ind w:left="209" w:hanging="209"/>
              <w:rPr>
                <w:rFonts w:cstheme="minorHAnsi"/>
                <w:sz w:val="16"/>
                <w:szCs w:val="16"/>
                <w:lang w:val="id-ID"/>
              </w:rPr>
            </w:pPr>
            <w:r w:rsidRPr="0096133E">
              <w:rPr>
                <w:rFonts w:cstheme="minorHAnsi"/>
                <w:bCs/>
                <w:sz w:val="16"/>
                <w:szCs w:val="16"/>
                <w:lang w:val="id-ID"/>
              </w:rPr>
              <w:t>S</w:t>
            </w:r>
            <w:r w:rsidR="003411A1" w:rsidRPr="0096133E">
              <w:rPr>
                <w:rFonts w:cstheme="minorHAnsi"/>
                <w:bCs/>
                <w:sz w:val="16"/>
                <w:szCs w:val="16"/>
              </w:rPr>
              <w:t>anksi dalam perpajakan.</w:t>
            </w:r>
          </w:p>
          <w:p w:rsidR="003E341E" w:rsidRPr="003411A1" w:rsidRDefault="003E341E" w:rsidP="0096133E">
            <w:pPr>
              <w:rPr>
                <w:rFonts w:cstheme="minorHAnsi"/>
                <w:color w:val="FF0000"/>
                <w:sz w:val="16"/>
                <w:szCs w:val="16"/>
              </w:rPr>
            </w:pPr>
          </w:p>
        </w:tc>
        <w:tc>
          <w:tcPr>
            <w:tcW w:w="483" w:type="pct"/>
          </w:tcPr>
          <w:p w:rsidR="0096133E" w:rsidRPr="0096133E" w:rsidRDefault="0096133E" w:rsidP="00A2333C">
            <w:pPr>
              <w:pStyle w:val="ListParagraph"/>
              <w:numPr>
                <w:ilvl w:val="0"/>
                <w:numId w:val="12"/>
              </w:numPr>
              <w:ind w:left="55" w:right="-107" w:hanging="142"/>
              <w:rPr>
                <w:rFonts w:cstheme="minorHAnsi"/>
                <w:sz w:val="16"/>
                <w:szCs w:val="16"/>
                <w:lang w:val="sv-SE"/>
              </w:rPr>
            </w:pPr>
            <w:r w:rsidRPr="0096133E">
              <w:rPr>
                <w:rFonts w:cstheme="minorHAnsi"/>
                <w:sz w:val="16"/>
                <w:szCs w:val="16"/>
                <w:lang w:val="sv-SE"/>
              </w:rPr>
              <w:lastRenderedPageBreak/>
              <w:t>Tanya-jawab</w:t>
            </w:r>
          </w:p>
          <w:p w:rsidR="0096133E" w:rsidRPr="0096133E" w:rsidRDefault="0096133E" w:rsidP="00A2333C">
            <w:pPr>
              <w:pStyle w:val="ListParagraph"/>
              <w:numPr>
                <w:ilvl w:val="0"/>
                <w:numId w:val="12"/>
              </w:numPr>
              <w:ind w:left="55" w:right="-107" w:hanging="142"/>
              <w:rPr>
                <w:rFonts w:cstheme="minorHAnsi"/>
                <w:sz w:val="16"/>
                <w:szCs w:val="16"/>
                <w:lang w:val="sv-SE"/>
              </w:rPr>
            </w:pPr>
            <w:r w:rsidRPr="0096133E">
              <w:rPr>
                <w:rFonts w:cstheme="minorHAnsi"/>
                <w:sz w:val="16"/>
                <w:szCs w:val="16"/>
                <w:lang w:val="sv-SE"/>
              </w:rPr>
              <w:t xml:space="preserve">Kuis (objective test) </w:t>
            </w:r>
          </w:p>
          <w:p w:rsidR="003E341E" w:rsidRPr="0096133E" w:rsidRDefault="00C32592" w:rsidP="00A2333C">
            <w:pPr>
              <w:pStyle w:val="ListParagraph"/>
              <w:numPr>
                <w:ilvl w:val="0"/>
                <w:numId w:val="12"/>
              </w:numPr>
              <w:ind w:left="55" w:right="-107" w:hanging="142"/>
              <w:rPr>
                <w:rFonts w:cstheme="minorHAnsi"/>
                <w:sz w:val="16"/>
                <w:szCs w:val="16"/>
                <w:lang w:val="sv-SE"/>
              </w:rPr>
            </w:pPr>
            <w:r w:rsidRPr="0096133E">
              <w:rPr>
                <w:rFonts w:cstheme="minorHAnsi"/>
                <w:sz w:val="16"/>
                <w:szCs w:val="16"/>
                <w:lang w:val="sv-SE"/>
              </w:rPr>
              <w:t>Tugas individu</w:t>
            </w:r>
          </w:p>
        </w:tc>
        <w:tc>
          <w:tcPr>
            <w:tcW w:w="339" w:type="pct"/>
          </w:tcPr>
          <w:p w:rsidR="005E03D5" w:rsidRDefault="005E03D5" w:rsidP="000E1A7F">
            <w:pPr>
              <w:rPr>
                <w:rFonts w:cstheme="minorHAnsi"/>
                <w:sz w:val="16"/>
                <w:szCs w:val="16"/>
                <w:lang w:val="id-ID"/>
              </w:rPr>
            </w:pPr>
          </w:p>
          <w:p w:rsidR="005E03D5" w:rsidRPr="005E03D5" w:rsidRDefault="005E03D5" w:rsidP="005E03D5">
            <w:pPr>
              <w:rPr>
                <w:rFonts w:cstheme="minorHAnsi"/>
                <w:sz w:val="16"/>
                <w:szCs w:val="16"/>
                <w:lang w:val="id-ID"/>
              </w:rPr>
            </w:pPr>
          </w:p>
          <w:p w:rsidR="005E03D5" w:rsidRDefault="005E03D5" w:rsidP="005E03D5">
            <w:pPr>
              <w:rPr>
                <w:rFonts w:cstheme="minorHAnsi"/>
                <w:sz w:val="16"/>
                <w:szCs w:val="16"/>
                <w:lang w:val="id-ID"/>
              </w:rPr>
            </w:pPr>
          </w:p>
          <w:p w:rsidR="005E03D5" w:rsidRDefault="005E03D5" w:rsidP="005E03D5">
            <w:pPr>
              <w:rPr>
                <w:rFonts w:cstheme="minorHAnsi"/>
                <w:sz w:val="16"/>
                <w:szCs w:val="16"/>
                <w:lang w:val="id-ID"/>
              </w:rPr>
            </w:pPr>
          </w:p>
          <w:p w:rsidR="005E03D5" w:rsidRDefault="005E03D5" w:rsidP="005E03D5">
            <w:pPr>
              <w:rPr>
                <w:rFonts w:cstheme="minorHAnsi"/>
                <w:sz w:val="16"/>
                <w:szCs w:val="16"/>
                <w:lang w:val="id-ID"/>
              </w:rPr>
            </w:pPr>
          </w:p>
          <w:p w:rsidR="00567943" w:rsidRPr="005E03D5" w:rsidRDefault="00567943" w:rsidP="005E03D5">
            <w:pPr>
              <w:rPr>
                <w:rFonts w:cstheme="minorHAnsi"/>
                <w:sz w:val="16"/>
                <w:szCs w:val="16"/>
                <w:lang w:val="id-ID"/>
              </w:rPr>
            </w:pPr>
          </w:p>
        </w:tc>
        <w:tc>
          <w:tcPr>
            <w:tcW w:w="874" w:type="pct"/>
          </w:tcPr>
          <w:p w:rsidR="0096133E" w:rsidRPr="0096133E" w:rsidRDefault="0096133E" w:rsidP="00A2333C">
            <w:pPr>
              <w:pStyle w:val="ListParagraph"/>
              <w:numPr>
                <w:ilvl w:val="0"/>
                <w:numId w:val="11"/>
              </w:numPr>
              <w:spacing w:line="250" w:lineRule="auto"/>
              <w:ind w:left="232" w:hanging="232"/>
              <w:jc w:val="both"/>
              <w:rPr>
                <w:rFonts w:cstheme="minorHAnsi"/>
                <w:bCs/>
                <w:sz w:val="16"/>
                <w:szCs w:val="16"/>
              </w:rPr>
            </w:pPr>
            <w:r w:rsidRPr="0096133E">
              <w:rPr>
                <w:rFonts w:cstheme="minorHAnsi"/>
                <w:bCs/>
                <w:sz w:val="16"/>
                <w:szCs w:val="16"/>
              </w:rPr>
              <w:t xml:space="preserve">Mardiasmo, 2009. </w:t>
            </w:r>
            <w:r w:rsidRPr="0096133E">
              <w:rPr>
                <w:rFonts w:cstheme="minorHAnsi"/>
                <w:bCs/>
                <w:i/>
                <w:iCs/>
                <w:sz w:val="16"/>
                <w:szCs w:val="16"/>
              </w:rPr>
              <w:t>Perpajakan</w:t>
            </w:r>
            <w:r w:rsidRPr="0096133E">
              <w:rPr>
                <w:rFonts w:cstheme="minorHAnsi"/>
                <w:bCs/>
                <w:sz w:val="16"/>
                <w:szCs w:val="16"/>
              </w:rPr>
              <w:t>. Yogyakarta: Andi</w:t>
            </w:r>
          </w:p>
          <w:p w:rsidR="0096133E" w:rsidRPr="0096133E" w:rsidRDefault="0096133E" w:rsidP="00A2333C">
            <w:pPr>
              <w:pStyle w:val="ListParagraph"/>
              <w:numPr>
                <w:ilvl w:val="0"/>
                <w:numId w:val="11"/>
              </w:numPr>
              <w:spacing w:line="250" w:lineRule="auto"/>
              <w:ind w:left="232" w:hanging="232"/>
              <w:jc w:val="both"/>
              <w:rPr>
                <w:rFonts w:cstheme="minorHAnsi"/>
                <w:bCs/>
                <w:sz w:val="16"/>
                <w:szCs w:val="16"/>
              </w:rPr>
            </w:pPr>
            <w:r w:rsidRPr="0096133E">
              <w:rPr>
                <w:rFonts w:cstheme="minorHAnsi"/>
                <w:bCs/>
                <w:sz w:val="16"/>
                <w:szCs w:val="16"/>
                <w:lang w:val="en-US"/>
              </w:rPr>
              <w:t xml:space="preserve">Waluyo, 2009. </w:t>
            </w:r>
            <w:r w:rsidRPr="0096133E">
              <w:rPr>
                <w:rFonts w:cstheme="minorHAnsi"/>
                <w:bCs/>
                <w:i/>
                <w:iCs/>
                <w:sz w:val="16"/>
                <w:szCs w:val="16"/>
                <w:lang w:val="en-US"/>
              </w:rPr>
              <w:t xml:space="preserve">Perpajakan Indonesisa, </w:t>
            </w:r>
            <w:r w:rsidRPr="0096133E">
              <w:rPr>
                <w:rFonts w:cstheme="minorHAnsi"/>
                <w:bCs/>
                <w:sz w:val="16"/>
                <w:szCs w:val="16"/>
                <w:lang w:val="en-US"/>
              </w:rPr>
              <w:t>Jakarta: Salemba Empat</w:t>
            </w:r>
          </w:p>
          <w:p w:rsidR="003E341E" w:rsidRPr="0096133E" w:rsidRDefault="0096133E" w:rsidP="00A2333C">
            <w:pPr>
              <w:pStyle w:val="ListParagraph"/>
              <w:numPr>
                <w:ilvl w:val="0"/>
                <w:numId w:val="11"/>
              </w:numPr>
              <w:spacing w:line="250" w:lineRule="auto"/>
              <w:ind w:left="232" w:hanging="232"/>
              <w:jc w:val="both"/>
              <w:rPr>
                <w:rFonts w:cstheme="minorHAnsi"/>
                <w:bCs/>
                <w:sz w:val="16"/>
                <w:szCs w:val="16"/>
              </w:rPr>
            </w:pPr>
            <w:r w:rsidRPr="0096133E">
              <w:rPr>
                <w:rFonts w:cstheme="minorHAnsi"/>
                <w:bCs/>
                <w:sz w:val="16"/>
                <w:szCs w:val="16"/>
                <w:lang w:val="en-US"/>
              </w:rPr>
              <w:t xml:space="preserve">Erly Suandy, 2006. </w:t>
            </w:r>
            <w:r w:rsidRPr="0096133E">
              <w:rPr>
                <w:rFonts w:cstheme="minorHAnsi"/>
                <w:bCs/>
                <w:i/>
                <w:iCs/>
                <w:sz w:val="16"/>
                <w:szCs w:val="16"/>
                <w:lang w:val="en-US"/>
              </w:rPr>
              <w:t>Perencanaan Pajak</w:t>
            </w:r>
            <w:r w:rsidRPr="0096133E">
              <w:rPr>
                <w:rFonts w:cstheme="minorHAnsi"/>
                <w:bCs/>
                <w:sz w:val="16"/>
                <w:szCs w:val="16"/>
                <w:lang w:val="en-US"/>
              </w:rPr>
              <w:t>, Jakarta: Salemba Empat</w:t>
            </w:r>
          </w:p>
        </w:tc>
      </w:tr>
      <w:tr w:rsidR="00150B41" w:rsidRPr="003411A1" w:rsidTr="00D837FF">
        <w:trPr>
          <w:trHeight w:val="432"/>
        </w:trPr>
        <w:tc>
          <w:tcPr>
            <w:tcW w:w="196" w:type="pct"/>
          </w:tcPr>
          <w:p w:rsidR="003E341E" w:rsidRPr="007B4868" w:rsidRDefault="00EB4FC5" w:rsidP="003E341E">
            <w:pPr>
              <w:ind w:right="-91"/>
              <w:jc w:val="center"/>
              <w:rPr>
                <w:rFonts w:cstheme="minorHAnsi"/>
                <w:sz w:val="16"/>
                <w:szCs w:val="16"/>
                <w:lang w:val="id-ID"/>
              </w:rPr>
            </w:pPr>
            <w:r w:rsidRPr="007B4868">
              <w:rPr>
                <w:rFonts w:cstheme="minorHAnsi"/>
                <w:sz w:val="16"/>
                <w:szCs w:val="16"/>
                <w:lang w:val="id-ID"/>
              </w:rPr>
              <w:lastRenderedPageBreak/>
              <w:t>3-4</w:t>
            </w:r>
          </w:p>
        </w:tc>
        <w:tc>
          <w:tcPr>
            <w:tcW w:w="629" w:type="pct"/>
          </w:tcPr>
          <w:p w:rsidR="004255D4" w:rsidRPr="004255D4" w:rsidRDefault="004255D4" w:rsidP="004255D4">
            <w:pPr>
              <w:rPr>
                <w:rFonts w:cstheme="minorHAnsi"/>
                <w:bCs/>
                <w:sz w:val="16"/>
                <w:szCs w:val="16"/>
                <w:lang w:val="en-SG"/>
              </w:rPr>
            </w:pPr>
            <w:r>
              <w:rPr>
                <w:rFonts w:cstheme="minorHAnsi"/>
                <w:bCs/>
                <w:sz w:val="16"/>
                <w:szCs w:val="16"/>
                <w:lang w:val="id-ID"/>
              </w:rPr>
              <w:t xml:space="preserve">Dapat </w:t>
            </w:r>
            <w:r w:rsidRPr="004255D4">
              <w:rPr>
                <w:rFonts w:cstheme="minorHAnsi"/>
                <w:bCs/>
                <w:sz w:val="16"/>
                <w:szCs w:val="16"/>
                <w:lang w:val="id-ID"/>
              </w:rPr>
              <w:t>M</w:t>
            </w:r>
            <w:r w:rsidR="00EB4FC5" w:rsidRPr="004255D4">
              <w:rPr>
                <w:rFonts w:cstheme="minorHAnsi"/>
                <w:bCs/>
                <w:sz w:val="16"/>
                <w:szCs w:val="16"/>
              </w:rPr>
              <w:t>enjelaskan  pengertian subyek pajak, obyek pajak, kompensasi kerugian, PTKP, tarif pajak serta perhitungan PPh.</w:t>
            </w:r>
          </w:p>
          <w:p w:rsidR="00EB4FC5" w:rsidRPr="004255D4" w:rsidRDefault="00EB4FC5" w:rsidP="004255D4">
            <w:pPr>
              <w:rPr>
                <w:rFonts w:cstheme="minorHAnsi"/>
                <w:bCs/>
                <w:sz w:val="16"/>
                <w:szCs w:val="16"/>
                <w:lang w:val="en-SG"/>
              </w:rPr>
            </w:pPr>
            <w:r w:rsidRPr="004255D4">
              <w:rPr>
                <w:rFonts w:cstheme="minorHAnsi"/>
                <w:bCs/>
                <w:sz w:val="16"/>
                <w:szCs w:val="16"/>
              </w:rPr>
              <w:t>Pengertian bentuk usaha tetap (BUT), obyek pajak BUT, perlakuan PPh terhadap penghasilan BUT.</w:t>
            </w:r>
          </w:p>
          <w:p w:rsidR="003E341E" w:rsidRPr="003411A1" w:rsidRDefault="003E341E" w:rsidP="00CC7346">
            <w:pPr>
              <w:ind w:left="-22" w:right="-107"/>
              <w:rPr>
                <w:rFonts w:cstheme="minorHAnsi"/>
                <w:color w:val="FF0000"/>
                <w:sz w:val="16"/>
                <w:szCs w:val="16"/>
              </w:rPr>
            </w:pPr>
          </w:p>
        </w:tc>
        <w:tc>
          <w:tcPr>
            <w:tcW w:w="728" w:type="pct"/>
          </w:tcPr>
          <w:p w:rsidR="003E341E" w:rsidRPr="00141E3B" w:rsidRDefault="00141E3B" w:rsidP="000E1A7F">
            <w:pPr>
              <w:rPr>
                <w:rFonts w:cstheme="minorHAnsi"/>
                <w:b/>
                <w:sz w:val="16"/>
                <w:szCs w:val="16"/>
              </w:rPr>
            </w:pPr>
            <w:r w:rsidRPr="00141E3B">
              <w:rPr>
                <w:rFonts w:cstheme="minorHAnsi"/>
                <w:b/>
                <w:sz w:val="16"/>
                <w:szCs w:val="16"/>
                <w:lang w:val="id-ID"/>
              </w:rPr>
              <w:t>Pajak Penghasilan</w:t>
            </w:r>
            <w:r w:rsidR="004E1A84" w:rsidRPr="00141E3B">
              <w:rPr>
                <w:rFonts w:cstheme="minorHAnsi"/>
                <w:b/>
                <w:sz w:val="16"/>
                <w:szCs w:val="16"/>
              </w:rPr>
              <w:t>:</w:t>
            </w:r>
          </w:p>
          <w:p w:rsidR="004255D4" w:rsidRPr="004255D4" w:rsidRDefault="004255D4" w:rsidP="00A2333C">
            <w:pPr>
              <w:numPr>
                <w:ilvl w:val="0"/>
                <w:numId w:val="14"/>
              </w:numPr>
              <w:tabs>
                <w:tab w:val="clear" w:pos="720"/>
                <w:tab w:val="left" w:pos="442"/>
              </w:tabs>
              <w:spacing w:line="250" w:lineRule="auto"/>
              <w:ind w:left="256" w:hanging="256"/>
              <w:jc w:val="both"/>
              <w:rPr>
                <w:rFonts w:cstheme="minorHAnsi"/>
                <w:bCs/>
                <w:sz w:val="16"/>
                <w:szCs w:val="16"/>
              </w:rPr>
            </w:pPr>
            <w:r w:rsidRPr="004255D4">
              <w:rPr>
                <w:rFonts w:cstheme="minorHAnsi"/>
                <w:bCs/>
                <w:sz w:val="16"/>
                <w:szCs w:val="16"/>
              </w:rPr>
              <w:t>Pengertian subyek pajak dan obyek pajak</w:t>
            </w:r>
          </w:p>
          <w:p w:rsidR="004255D4" w:rsidRPr="004255D4" w:rsidRDefault="004255D4" w:rsidP="00A2333C">
            <w:pPr>
              <w:numPr>
                <w:ilvl w:val="0"/>
                <w:numId w:val="14"/>
              </w:numPr>
              <w:tabs>
                <w:tab w:val="clear" w:pos="720"/>
              </w:tabs>
              <w:spacing w:line="250" w:lineRule="auto"/>
              <w:ind w:left="256" w:hanging="256"/>
              <w:jc w:val="both"/>
              <w:rPr>
                <w:rFonts w:cstheme="minorHAnsi"/>
                <w:bCs/>
                <w:sz w:val="16"/>
                <w:szCs w:val="16"/>
              </w:rPr>
            </w:pPr>
            <w:r w:rsidRPr="004255D4">
              <w:rPr>
                <w:rFonts w:cstheme="minorHAnsi"/>
                <w:bCs/>
                <w:sz w:val="16"/>
                <w:szCs w:val="16"/>
              </w:rPr>
              <w:t>Dasar  Pengenaan pajak</w:t>
            </w:r>
          </w:p>
          <w:p w:rsidR="004255D4" w:rsidRPr="004255D4" w:rsidRDefault="004255D4" w:rsidP="00A2333C">
            <w:pPr>
              <w:numPr>
                <w:ilvl w:val="0"/>
                <w:numId w:val="14"/>
              </w:numPr>
              <w:tabs>
                <w:tab w:val="clear" w:pos="720"/>
              </w:tabs>
              <w:spacing w:line="250" w:lineRule="auto"/>
              <w:ind w:left="256" w:hanging="256"/>
              <w:jc w:val="both"/>
              <w:rPr>
                <w:rFonts w:cstheme="minorHAnsi"/>
                <w:bCs/>
                <w:sz w:val="16"/>
                <w:szCs w:val="16"/>
              </w:rPr>
            </w:pPr>
            <w:r w:rsidRPr="004255D4">
              <w:rPr>
                <w:rFonts w:cstheme="minorHAnsi"/>
                <w:bCs/>
                <w:sz w:val="16"/>
                <w:szCs w:val="16"/>
              </w:rPr>
              <w:t>Kompensasi kerugian</w:t>
            </w:r>
          </w:p>
          <w:p w:rsidR="004255D4" w:rsidRPr="004255D4" w:rsidRDefault="004255D4" w:rsidP="00A2333C">
            <w:pPr>
              <w:numPr>
                <w:ilvl w:val="0"/>
                <w:numId w:val="14"/>
              </w:numPr>
              <w:tabs>
                <w:tab w:val="clear" w:pos="720"/>
              </w:tabs>
              <w:spacing w:line="250" w:lineRule="auto"/>
              <w:ind w:left="256" w:hanging="256"/>
              <w:jc w:val="both"/>
              <w:rPr>
                <w:rFonts w:cstheme="minorHAnsi"/>
                <w:bCs/>
                <w:sz w:val="16"/>
                <w:szCs w:val="16"/>
              </w:rPr>
            </w:pPr>
            <w:r w:rsidRPr="004255D4">
              <w:rPr>
                <w:rFonts w:cstheme="minorHAnsi"/>
                <w:bCs/>
                <w:sz w:val="16"/>
                <w:szCs w:val="16"/>
              </w:rPr>
              <w:t>PTKP, PKP dan tarif pajak</w:t>
            </w:r>
          </w:p>
          <w:p w:rsidR="004255D4" w:rsidRPr="004255D4" w:rsidRDefault="004255D4" w:rsidP="00A2333C">
            <w:pPr>
              <w:numPr>
                <w:ilvl w:val="0"/>
                <w:numId w:val="14"/>
              </w:numPr>
              <w:tabs>
                <w:tab w:val="clear" w:pos="720"/>
              </w:tabs>
              <w:spacing w:line="250" w:lineRule="auto"/>
              <w:ind w:left="256" w:hanging="256"/>
              <w:jc w:val="both"/>
              <w:rPr>
                <w:rFonts w:cstheme="minorHAnsi"/>
                <w:bCs/>
                <w:sz w:val="16"/>
                <w:szCs w:val="16"/>
              </w:rPr>
            </w:pPr>
            <w:r w:rsidRPr="004255D4">
              <w:rPr>
                <w:rFonts w:cstheme="minorHAnsi"/>
                <w:bCs/>
                <w:sz w:val="16"/>
                <w:szCs w:val="16"/>
              </w:rPr>
              <w:t>Perhitungan PPh terhutang dan pajak yang bersifat Final.</w:t>
            </w:r>
          </w:p>
          <w:p w:rsidR="004255D4" w:rsidRPr="004255D4" w:rsidRDefault="004255D4" w:rsidP="00A2333C">
            <w:pPr>
              <w:numPr>
                <w:ilvl w:val="0"/>
                <w:numId w:val="14"/>
              </w:numPr>
              <w:tabs>
                <w:tab w:val="clear" w:pos="720"/>
              </w:tabs>
              <w:spacing w:line="250" w:lineRule="auto"/>
              <w:ind w:left="256" w:hanging="256"/>
              <w:jc w:val="both"/>
              <w:rPr>
                <w:rFonts w:cstheme="minorHAnsi"/>
                <w:bCs/>
                <w:sz w:val="16"/>
                <w:szCs w:val="16"/>
              </w:rPr>
            </w:pPr>
            <w:r w:rsidRPr="004255D4">
              <w:rPr>
                <w:rFonts w:cstheme="minorHAnsi"/>
                <w:bCs/>
                <w:sz w:val="16"/>
                <w:szCs w:val="16"/>
              </w:rPr>
              <w:t>Penggabungan / Pemisahan penghasila</w:t>
            </w:r>
          </w:p>
          <w:p w:rsidR="004E1A84" w:rsidRPr="00141E3B" w:rsidRDefault="004255D4" w:rsidP="00A2333C">
            <w:pPr>
              <w:numPr>
                <w:ilvl w:val="0"/>
                <w:numId w:val="14"/>
              </w:numPr>
              <w:tabs>
                <w:tab w:val="clear" w:pos="720"/>
              </w:tabs>
              <w:spacing w:line="250" w:lineRule="auto"/>
              <w:ind w:left="256" w:hanging="256"/>
              <w:jc w:val="both"/>
              <w:rPr>
                <w:rFonts w:cstheme="minorHAnsi"/>
                <w:bCs/>
                <w:sz w:val="16"/>
                <w:szCs w:val="16"/>
              </w:rPr>
            </w:pPr>
            <w:r w:rsidRPr="004255D4">
              <w:rPr>
                <w:rFonts w:cstheme="minorHAnsi"/>
                <w:bCs/>
                <w:sz w:val="16"/>
                <w:szCs w:val="16"/>
              </w:rPr>
              <w:t>Hubungan Istimewa</w:t>
            </w:r>
          </w:p>
          <w:p w:rsidR="00141E3B" w:rsidRPr="00141E3B" w:rsidRDefault="00141E3B" w:rsidP="00141E3B">
            <w:pPr>
              <w:spacing w:line="250" w:lineRule="auto"/>
              <w:jc w:val="both"/>
              <w:rPr>
                <w:rFonts w:cstheme="minorHAnsi"/>
                <w:b/>
                <w:bCs/>
                <w:sz w:val="16"/>
                <w:szCs w:val="16"/>
                <w:lang w:val="id-ID"/>
              </w:rPr>
            </w:pPr>
            <w:r w:rsidRPr="00141E3B">
              <w:rPr>
                <w:rFonts w:cstheme="minorHAnsi"/>
                <w:b/>
                <w:bCs/>
                <w:sz w:val="16"/>
                <w:szCs w:val="16"/>
                <w:lang w:val="id-ID"/>
              </w:rPr>
              <w:t>Bentuk Usaha Tetap (BUT)</w:t>
            </w:r>
          </w:p>
          <w:p w:rsidR="00141E3B" w:rsidRDefault="00141E3B" w:rsidP="00A2333C">
            <w:pPr>
              <w:pStyle w:val="ListParagraph"/>
              <w:numPr>
                <w:ilvl w:val="0"/>
                <w:numId w:val="15"/>
              </w:numPr>
              <w:spacing w:line="250" w:lineRule="auto"/>
              <w:ind w:left="256" w:hanging="256"/>
              <w:jc w:val="both"/>
              <w:rPr>
                <w:rFonts w:cstheme="minorHAnsi"/>
                <w:bCs/>
                <w:sz w:val="16"/>
                <w:szCs w:val="16"/>
                <w:lang w:val="id-ID"/>
              </w:rPr>
            </w:pPr>
            <w:r w:rsidRPr="00141E3B">
              <w:rPr>
                <w:rFonts w:cstheme="minorHAnsi"/>
                <w:bCs/>
                <w:sz w:val="16"/>
                <w:szCs w:val="16"/>
              </w:rPr>
              <w:t>Pengertian bentuk usaha tetap (BUT)</w:t>
            </w:r>
          </w:p>
          <w:p w:rsidR="00141E3B" w:rsidRDefault="00141E3B" w:rsidP="00A2333C">
            <w:pPr>
              <w:pStyle w:val="ListParagraph"/>
              <w:numPr>
                <w:ilvl w:val="0"/>
                <w:numId w:val="15"/>
              </w:numPr>
              <w:spacing w:line="250" w:lineRule="auto"/>
              <w:ind w:left="256" w:hanging="256"/>
              <w:jc w:val="both"/>
              <w:rPr>
                <w:rFonts w:cstheme="minorHAnsi"/>
                <w:bCs/>
                <w:sz w:val="16"/>
                <w:szCs w:val="16"/>
                <w:lang w:val="id-ID"/>
              </w:rPr>
            </w:pPr>
            <w:r w:rsidRPr="00141E3B">
              <w:rPr>
                <w:rFonts w:cstheme="minorHAnsi"/>
                <w:bCs/>
                <w:sz w:val="16"/>
                <w:szCs w:val="16"/>
                <w:lang w:val="en-US"/>
              </w:rPr>
              <w:t>Obyek pajak dan penentuan laba BUT</w:t>
            </w:r>
          </w:p>
          <w:p w:rsidR="00141E3B" w:rsidRPr="00141E3B" w:rsidRDefault="00141E3B" w:rsidP="00A2333C">
            <w:pPr>
              <w:pStyle w:val="ListParagraph"/>
              <w:numPr>
                <w:ilvl w:val="0"/>
                <w:numId w:val="15"/>
              </w:numPr>
              <w:spacing w:line="250" w:lineRule="auto"/>
              <w:ind w:left="256" w:hanging="256"/>
              <w:jc w:val="both"/>
              <w:rPr>
                <w:rFonts w:cstheme="minorHAnsi"/>
                <w:bCs/>
                <w:sz w:val="16"/>
                <w:szCs w:val="16"/>
                <w:lang w:val="id-ID"/>
              </w:rPr>
            </w:pPr>
            <w:r w:rsidRPr="00141E3B">
              <w:rPr>
                <w:rFonts w:cstheme="minorHAnsi"/>
                <w:bCs/>
                <w:sz w:val="16"/>
                <w:szCs w:val="16"/>
                <w:lang w:val="en-US"/>
              </w:rPr>
              <w:t>Perlakuan PPh terhadap penghasilan BUT</w:t>
            </w:r>
          </w:p>
          <w:p w:rsidR="00141E3B" w:rsidRPr="004255D4" w:rsidRDefault="00141E3B" w:rsidP="00141E3B">
            <w:pPr>
              <w:spacing w:line="250" w:lineRule="auto"/>
              <w:jc w:val="both"/>
              <w:rPr>
                <w:rFonts w:cstheme="minorHAnsi"/>
                <w:bCs/>
                <w:sz w:val="16"/>
                <w:szCs w:val="16"/>
              </w:rPr>
            </w:pPr>
          </w:p>
        </w:tc>
        <w:tc>
          <w:tcPr>
            <w:tcW w:w="488" w:type="pct"/>
          </w:tcPr>
          <w:p w:rsidR="005A32F5" w:rsidRPr="003411A1" w:rsidRDefault="005A32F5" w:rsidP="005A32F5">
            <w:pPr>
              <w:ind w:left="-18" w:right="-107"/>
              <w:rPr>
                <w:rFonts w:cstheme="minorHAnsi"/>
                <w:sz w:val="16"/>
                <w:szCs w:val="16"/>
                <w:lang w:val="sv-SE"/>
              </w:rPr>
            </w:pPr>
            <w:r w:rsidRPr="003411A1">
              <w:rPr>
                <w:rFonts w:cstheme="minorHAnsi"/>
                <w:sz w:val="16"/>
                <w:szCs w:val="16"/>
                <w:lang w:val="sv-SE"/>
              </w:rPr>
              <w:t>Tatap muka (Ceramah, tanya jawab, Latihan dan kuis)</w:t>
            </w:r>
          </w:p>
          <w:p w:rsidR="003E341E" w:rsidRPr="003411A1" w:rsidRDefault="003E341E" w:rsidP="000E1A7F">
            <w:pPr>
              <w:rPr>
                <w:rFonts w:cstheme="minorHAnsi"/>
                <w:color w:val="FF0000"/>
                <w:sz w:val="16"/>
                <w:szCs w:val="16"/>
              </w:rPr>
            </w:pPr>
          </w:p>
        </w:tc>
        <w:tc>
          <w:tcPr>
            <w:tcW w:w="338" w:type="pct"/>
          </w:tcPr>
          <w:p w:rsidR="003E341E" w:rsidRPr="003411A1" w:rsidRDefault="005A32F5" w:rsidP="000E1A7F">
            <w:pPr>
              <w:rPr>
                <w:rFonts w:cstheme="minorHAnsi"/>
                <w:sz w:val="16"/>
                <w:szCs w:val="16"/>
              </w:rPr>
            </w:pPr>
            <w:r w:rsidRPr="003411A1">
              <w:rPr>
                <w:rFonts w:cstheme="minorHAnsi"/>
                <w:sz w:val="16"/>
                <w:szCs w:val="16"/>
              </w:rPr>
              <w:t>2x50</w:t>
            </w:r>
          </w:p>
        </w:tc>
        <w:tc>
          <w:tcPr>
            <w:tcW w:w="924" w:type="pct"/>
          </w:tcPr>
          <w:p w:rsidR="00141E3B" w:rsidRDefault="00141E3B" w:rsidP="00141E3B">
            <w:pPr>
              <w:ind w:left="-3"/>
              <w:rPr>
                <w:rFonts w:cstheme="minorHAnsi"/>
                <w:sz w:val="16"/>
                <w:szCs w:val="16"/>
                <w:lang w:val="id-ID"/>
              </w:rPr>
            </w:pPr>
            <w:r w:rsidRPr="003411A1">
              <w:rPr>
                <w:rFonts w:cstheme="minorHAnsi"/>
                <w:sz w:val="16"/>
                <w:szCs w:val="16"/>
                <w:lang w:val="sv-SE"/>
              </w:rPr>
              <w:t xml:space="preserve">Setelah mengikuti mata kuliah ini mahasiswa dapat </w:t>
            </w:r>
            <w:r>
              <w:rPr>
                <w:rFonts w:cstheme="minorHAnsi"/>
                <w:sz w:val="16"/>
                <w:szCs w:val="16"/>
                <w:lang w:val="id-ID"/>
              </w:rPr>
              <w:t>memahami dan mejelaskan mengenai</w:t>
            </w:r>
            <w:r w:rsidRPr="003411A1">
              <w:rPr>
                <w:rFonts w:cstheme="minorHAnsi"/>
                <w:sz w:val="16"/>
                <w:szCs w:val="16"/>
                <w:lang w:val="sv-SE"/>
              </w:rPr>
              <w:t>:</w:t>
            </w:r>
          </w:p>
          <w:p w:rsidR="00141E3B" w:rsidRPr="00632A1E" w:rsidRDefault="00141E3B" w:rsidP="00490D16">
            <w:pPr>
              <w:pStyle w:val="ListParagraph"/>
              <w:numPr>
                <w:ilvl w:val="0"/>
                <w:numId w:val="7"/>
              </w:numPr>
              <w:ind w:left="209" w:hanging="209"/>
              <w:rPr>
                <w:rFonts w:cstheme="minorHAnsi"/>
                <w:bCs/>
                <w:sz w:val="16"/>
                <w:szCs w:val="16"/>
              </w:rPr>
            </w:pPr>
            <w:r w:rsidRPr="00141E3B">
              <w:rPr>
                <w:rFonts w:cstheme="minorHAnsi"/>
                <w:bCs/>
                <w:sz w:val="16"/>
                <w:szCs w:val="16"/>
              </w:rPr>
              <w:t>Pengertian subyek dan bukan subyek pajak , kewajiban pajak subyekti</w:t>
            </w:r>
            <w:r>
              <w:rPr>
                <w:rFonts w:cstheme="minorHAnsi"/>
                <w:bCs/>
                <w:sz w:val="16"/>
                <w:szCs w:val="16"/>
              </w:rPr>
              <w:t>f, obyek dan bukan obyek pajak,</w:t>
            </w:r>
            <w:r w:rsidR="00632A1E">
              <w:rPr>
                <w:rFonts w:cstheme="minorHAnsi"/>
                <w:bCs/>
                <w:sz w:val="16"/>
                <w:szCs w:val="16"/>
                <w:lang w:val="id-ID"/>
              </w:rPr>
              <w:t xml:space="preserve"> </w:t>
            </w:r>
            <w:r w:rsidRPr="00632A1E">
              <w:rPr>
                <w:rFonts w:cstheme="minorHAnsi"/>
                <w:bCs/>
                <w:sz w:val="16"/>
                <w:szCs w:val="16"/>
              </w:rPr>
              <w:t>pengeluaran yang boleh dikurangkan dan yang tidak boleh dikurangkan,</w:t>
            </w:r>
          </w:p>
          <w:p w:rsidR="00141E3B" w:rsidRPr="00141E3B" w:rsidRDefault="00141E3B" w:rsidP="00490D16">
            <w:pPr>
              <w:pStyle w:val="ListParagraph"/>
              <w:numPr>
                <w:ilvl w:val="0"/>
                <w:numId w:val="7"/>
              </w:numPr>
              <w:ind w:left="209" w:hanging="209"/>
              <w:rPr>
                <w:rFonts w:cstheme="minorHAnsi"/>
                <w:bCs/>
                <w:sz w:val="16"/>
                <w:szCs w:val="16"/>
              </w:rPr>
            </w:pPr>
            <w:r w:rsidRPr="00141E3B">
              <w:rPr>
                <w:rFonts w:cstheme="minorHAnsi"/>
                <w:bCs/>
                <w:sz w:val="16"/>
                <w:szCs w:val="16"/>
              </w:rPr>
              <w:t xml:space="preserve">kompensasi kerugian, </w:t>
            </w:r>
          </w:p>
          <w:p w:rsidR="00141E3B" w:rsidRPr="00141E3B" w:rsidRDefault="00141E3B" w:rsidP="00490D16">
            <w:pPr>
              <w:pStyle w:val="ListParagraph"/>
              <w:numPr>
                <w:ilvl w:val="0"/>
                <w:numId w:val="7"/>
              </w:numPr>
              <w:ind w:left="209" w:hanging="209"/>
              <w:rPr>
                <w:rFonts w:cstheme="minorHAnsi"/>
                <w:bCs/>
                <w:sz w:val="16"/>
                <w:szCs w:val="16"/>
              </w:rPr>
            </w:pPr>
            <w:r w:rsidRPr="00141E3B">
              <w:rPr>
                <w:rFonts w:cstheme="minorHAnsi"/>
                <w:bCs/>
                <w:sz w:val="16"/>
                <w:szCs w:val="16"/>
              </w:rPr>
              <w:t xml:space="preserve">besarnya PTKP dan tarif pajak, </w:t>
            </w:r>
          </w:p>
          <w:p w:rsidR="00141E3B" w:rsidRPr="00141E3B" w:rsidRDefault="00141E3B" w:rsidP="00490D16">
            <w:pPr>
              <w:pStyle w:val="ListParagraph"/>
              <w:numPr>
                <w:ilvl w:val="0"/>
                <w:numId w:val="7"/>
              </w:numPr>
              <w:ind w:left="209" w:hanging="209"/>
              <w:rPr>
                <w:rFonts w:cstheme="minorHAnsi"/>
                <w:bCs/>
                <w:sz w:val="16"/>
                <w:szCs w:val="16"/>
              </w:rPr>
            </w:pPr>
            <w:r w:rsidRPr="00141E3B">
              <w:rPr>
                <w:rFonts w:cstheme="minorHAnsi"/>
                <w:bCs/>
                <w:sz w:val="16"/>
                <w:szCs w:val="16"/>
              </w:rPr>
              <w:t>das</w:t>
            </w:r>
            <w:r>
              <w:rPr>
                <w:rFonts w:cstheme="minorHAnsi"/>
                <w:bCs/>
                <w:sz w:val="16"/>
                <w:szCs w:val="16"/>
              </w:rPr>
              <w:t>ar pengenaan pajak serta</w:t>
            </w:r>
          </w:p>
          <w:p w:rsidR="00632A1E" w:rsidRPr="00632A1E" w:rsidRDefault="00141E3B" w:rsidP="00490D16">
            <w:pPr>
              <w:pStyle w:val="ListParagraph"/>
              <w:numPr>
                <w:ilvl w:val="0"/>
                <w:numId w:val="7"/>
              </w:numPr>
              <w:ind w:left="209" w:hanging="209"/>
              <w:rPr>
                <w:rFonts w:cstheme="minorHAnsi"/>
                <w:bCs/>
                <w:sz w:val="16"/>
                <w:szCs w:val="16"/>
              </w:rPr>
            </w:pPr>
            <w:r w:rsidRPr="00141E3B">
              <w:rPr>
                <w:rFonts w:cstheme="minorHAnsi"/>
                <w:bCs/>
                <w:sz w:val="16"/>
                <w:szCs w:val="16"/>
              </w:rPr>
              <w:t>perhitungan PPh terhutang</w:t>
            </w:r>
            <w:r w:rsidR="00632A1E">
              <w:rPr>
                <w:rFonts w:cstheme="minorHAnsi"/>
                <w:bCs/>
                <w:sz w:val="16"/>
                <w:szCs w:val="16"/>
              </w:rPr>
              <w:t xml:space="preserve"> dan pajak yang bersifat final,</w:t>
            </w:r>
          </w:p>
          <w:p w:rsidR="00141E3B" w:rsidRPr="00141E3B" w:rsidRDefault="00141E3B" w:rsidP="00490D16">
            <w:pPr>
              <w:pStyle w:val="ListParagraph"/>
              <w:numPr>
                <w:ilvl w:val="0"/>
                <w:numId w:val="7"/>
              </w:numPr>
              <w:ind w:left="209" w:hanging="209"/>
              <w:rPr>
                <w:rFonts w:cstheme="minorHAnsi"/>
                <w:bCs/>
                <w:sz w:val="16"/>
                <w:szCs w:val="16"/>
              </w:rPr>
            </w:pPr>
            <w:r w:rsidRPr="00141E3B">
              <w:rPr>
                <w:rFonts w:cstheme="minorHAnsi"/>
                <w:bCs/>
                <w:sz w:val="16"/>
                <w:szCs w:val="16"/>
              </w:rPr>
              <w:t>penggabungan / pemisahan penghasilan serta hubungan istimewa.</w:t>
            </w:r>
          </w:p>
          <w:p w:rsidR="00632A1E" w:rsidRPr="00632A1E" w:rsidRDefault="00141E3B" w:rsidP="00490D16">
            <w:pPr>
              <w:numPr>
                <w:ilvl w:val="0"/>
                <w:numId w:val="7"/>
              </w:numPr>
              <w:ind w:left="161" w:hanging="204"/>
              <w:rPr>
                <w:rFonts w:cstheme="minorHAnsi"/>
                <w:sz w:val="16"/>
                <w:szCs w:val="16"/>
              </w:rPr>
            </w:pPr>
            <w:r w:rsidRPr="00141E3B">
              <w:rPr>
                <w:rFonts w:cstheme="minorHAnsi"/>
                <w:bCs/>
                <w:sz w:val="16"/>
                <w:szCs w:val="16"/>
              </w:rPr>
              <w:t>Penge</w:t>
            </w:r>
            <w:r w:rsidR="00632A1E">
              <w:rPr>
                <w:rFonts w:cstheme="minorHAnsi"/>
                <w:bCs/>
                <w:sz w:val="16"/>
                <w:szCs w:val="16"/>
              </w:rPr>
              <w:t>rtian bentuk usaha tetap (BUT),</w:t>
            </w:r>
          </w:p>
          <w:p w:rsidR="00632A1E" w:rsidRPr="00632A1E" w:rsidRDefault="00141E3B" w:rsidP="00490D16">
            <w:pPr>
              <w:numPr>
                <w:ilvl w:val="0"/>
                <w:numId w:val="7"/>
              </w:numPr>
              <w:ind w:left="161" w:hanging="204"/>
              <w:rPr>
                <w:rFonts w:cstheme="minorHAnsi"/>
                <w:sz w:val="16"/>
                <w:szCs w:val="16"/>
              </w:rPr>
            </w:pPr>
            <w:r w:rsidRPr="00141E3B">
              <w:rPr>
                <w:rFonts w:cstheme="minorHAnsi"/>
                <w:bCs/>
                <w:sz w:val="16"/>
                <w:szCs w:val="16"/>
              </w:rPr>
              <w:t>obyek paja</w:t>
            </w:r>
            <w:r w:rsidR="00632A1E">
              <w:rPr>
                <w:rFonts w:cstheme="minorHAnsi"/>
                <w:bCs/>
                <w:sz w:val="16"/>
                <w:szCs w:val="16"/>
              </w:rPr>
              <w:t xml:space="preserve">k dan penentuan laba BUT, </w:t>
            </w:r>
          </w:p>
          <w:p w:rsidR="003E341E" w:rsidRPr="003411A1" w:rsidRDefault="00141E3B" w:rsidP="00490D16">
            <w:pPr>
              <w:numPr>
                <w:ilvl w:val="0"/>
                <w:numId w:val="7"/>
              </w:numPr>
              <w:ind w:left="161" w:hanging="204"/>
              <w:rPr>
                <w:rFonts w:cstheme="minorHAnsi"/>
                <w:sz w:val="16"/>
                <w:szCs w:val="16"/>
              </w:rPr>
            </w:pPr>
            <w:r w:rsidRPr="00141E3B">
              <w:rPr>
                <w:rFonts w:cstheme="minorHAnsi"/>
                <w:bCs/>
                <w:sz w:val="16"/>
                <w:szCs w:val="16"/>
              </w:rPr>
              <w:t>perlakuan PPh terhadap penghasilan BUT yang ditanamkan kembali di Indonesia.</w:t>
            </w:r>
          </w:p>
        </w:tc>
        <w:tc>
          <w:tcPr>
            <w:tcW w:w="483" w:type="pct"/>
          </w:tcPr>
          <w:p w:rsidR="00632A1E" w:rsidRPr="00632A1E" w:rsidRDefault="00632A1E" w:rsidP="00A2333C">
            <w:pPr>
              <w:pStyle w:val="ListParagraph"/>
              <w:numPr>
                <w:ilvl w:val="0"/>
                <w:numId w:val="16"/>
              </w:numPr>
              <w:ind w:left="197" w:right="-107" w:hanging="197"/>
              <w:rPr>
                <w:rFonts w:cstheme="minorHAnsi"/>
                <w:sz w:val="16"/>
                <w:szCs w:val="16"/>
                <w:lang w:val="sv-SE"/>
              </w:rPr>
            </w:pPr>
            <w:r w:rsidRPr="00632A1E">
              <w:rPr>
                <w:rFonts w:cstheme="minorHAnsi"/>
                <w:sz w:val="16"/>
                <w:szCs w:val="16"/>
                <w:lang w:val="sv-SE"/>
              </w:rPr>
              <w:t>Tanya-jawab</w:t>
            </w:r>
          </w:p>
          <w:p w:rsidR="00632A1E" w:rsidRPr="00632A1E" w:rsidRDefault="00632A1E" w:rsidP="00A2333C">
            <w:pPr>
              <w:pStyle w:val="ListParagraph"/>
              <w:numPr>
                <w:ilvl w:val="0"/>
                <w:numId w:val="16"/>
              </w:numPr>
              <w:ind w:left="197" w:right="-107" w:hanging="197"/>
              <w:rPr>
                <w:rFonts w:cstheme="minorHAnsi"/>
                <w:sz w:val="16"/>
                <w:szCs w:val="16"/>
                <w:lang w:val="sv-SE"/>
              </w:rPr>
            </w:pPr>
            <w:r w:rsidRPr="00632A1E">
              <w:rPr>
                <w:rFonts w:cstheme="minorHAnsi"/>
                <w:sz w:val="16"/>
                <w:szCs w:val="16"/>
                <w:lang w:val="sv-SE"/>
              </w:rPr>
              <w:t>Kuis (objective test)</w:t>
            </w:r>
          </w:p>
          <w:p w:rsidR="003E341E" w:rsidRPr="00632A1E" w:rsidRDefault="00632A1E" w:rsidP="00A2333C">
            <w:pPr>
              <w:pStyle w:val="ListParagraph"/>
              <w:numPr>
                <w:ilvl w:val="0"/>
                <w:numId w:val="16"/>
              </w:numPr>
              <w:ind w:left="197" w:right="-107" w:hanging="197"/>
              <w:rPr>
                <w:rFonts w:cstheme="minorHAnsi"/>
                <w:sz w:val="16"/>
                <w:szCs w:val="16"/>
                <w:lang w:val="sv-SE"/>
              </w:rPr>
            </w:pPr>
            <w:r w:rsidRPr="00632A1E">
              <w:rPr>
                <w:rFonts w:cstheme="minorHAnsi"/>
                <w:sz w:val="16"/>
                <w:szCs w:val="16"/>
                <w:lang w:val="sv-SE"/>
              </w:rPr>
              <w:t>Tugas individu</w:t>
            </w:r>
          </w:p>
        </w:tc>
        <w:tc>
          <w:tcPr>
            <w:tcW w:w="339" w:type="pct"/>
          </w:tcPr>
          <w:p w:rsidR="005E03D5" w:rsidRDefault="005E03D5" w:rsidP="000E1A7F">
            <w:pPr>
              <w:rPr>
                <w:rFonts w:cstheme="minorHAnsi"/>
                <w:sz w:val="16"/>
                <w:szCs w:val="16"/>
                <w:lang w:val="id-ID"/>
              </w:rPr>
            </w:pPr>
          </w:p>
          <w:p w:rsidR="005E03D5" w:rsidRPr="005E03D5" w:rsidRDefault="005E03D5" w:rsidP="005E03D5">
            <w:pPr>
              <w:rPr>
                <w:rFonts w:cstheme="minorHAnsi"/>
                <w:sz w:val="16"/>
                <w:szCs w:val="16"/>
                <w:lang w:val="id-ID"/>
              </w:rPr>
            </w:pPr>
          </w:p>
          <w:p w:rsidR="005E03D5" w:rsidRDefault="005E03D5" w:rsidP="005E03D5">
            <w:pPr>
              <w:rPr>
                <w:rFonts w:cstheme="minorHAnsi"/>
                <w:sz w:val="16"/>
                <w:szCs w:val="16"/>
                <w:lang w:val="id-ID"/>
              </w:rPr>
            </w:pPr>
          </w:p>
          <w:p w:rsidR="005E03D5" w:rsidRDefault="005E03D5" w:rsidP="005E03D5">
            <w:pPr>
              <w:rPr>
                <w:rFonts w:cstheme="minorHAnsi"/>
                <w:sz w:val="16"/>
                <w:szCs w:val="16"/>
                <w:lang w:val="id-ID"/>
              </w:rPr>
            </w:pPr>
          </w:p>
          <w:p w:rsidR="005E03D5" w:rsidRDefault="005E03D5" w:rsidP="005E03D5">
            <w:pPr>
              <w:rPr>
                <w:rFonts w:cstheme="minorHAnsi"/>
                <w:sz w:val="16"/>
                <w:szCs w:val="16"/>
                <w:lang w:val="id-ID"/>
              </w:rPr>
            </w:pPr>
          </w:p>
          <w:p w:rsidR="00D97F7E" w:rsidRPr="005E03D5" w:rsidRDefault="005E03D5" w:rsidP="005E03D5">
            <w:pPr>
              <w:rPr>
                <w:rFonts w:cstheme="minorHAnsi"/>
                <w:sz w:val="16"/>
                <w:szCs w:val="16"/>
                <w:lang w:val="id-ID"/>
              </w:rPr>
            </w:pPr>
            <w:r>
              <w:rPr>
                <w:rFonts w:cstheme="minorHAnsi"/>
                <w:sz w:val="16"/>
                <w:szCs w:val="16"/>
                <w:lang w:val="id-ID"/>
              </w:rPr>
              <w:t>3</w:t>
            </w:r>
          </w:p>
        </w:tc>
        <w:tc>
          <w:tcPr>
            <w:tcW w:w="874" w:type="pct"/>
          </w:tcPr>
          <w:p w:rsidR="00632A1E" w:rsidRPr="00632A1E" w:rsidRDefault="00632A1E" w:rsidP="00A2333C">
            <w:pPr>
              <w:pStyle w:val="ListParagraph"/>
              <w:numPr>
                <w:ilvl w:val="0"/>
                <w:numId w:val="17"/>
              </w:numPr>
              <w:spacing w:line="250" w:lineRule="auto"/>
              <w:ind w:left="232" w:hanging="283"/>
              <w:jc w:val="both"/>
              <w:rPr>
                <w:rFonts w:cstheme="minorHAnsi"/>
                <w:bCs/>
                <w:sz w:val="16"/>
                <w:szCs w:val="16"/>
              </w:rPr>
            </w:pPr>
            <w:r w:rsidRPr="0096133E">
              <w:rPr>
                <w:rFonts w:cstheme="minorHAnsi"/>
                <w:bCs/>
                <w:sz w:val="16"/>
                <w:szCs w:val="16"/>
              </w:rPr>
              <w:t xml:space="preserve">Mardiasmo, 2009. </w:t>
            </w:r>
            <w:r w:rsidRPr="0096133E">
              <w:rPr>
                <w:rFonts w:cstheme="minorHAnsi"/>
                <w:bCs/>
                <w:i/>
                <w:iCs/>
                <w:sz w:val="16"/>
                <w:szCs w:val="16"/>
              </w:rPr>
              <w:t>Perpajakan</w:t>
            </w:r>
            <w:r w:rsidRPr="0096133E">
              <w:rPr>
                <w:rFonts w:cstheme="minorHAnsi"/>
                <w:bCs/>
                <w:sz w:val="16"/>
                <w:szCs w:val="16"/>
              </w:rPr>
              <w:t>. Yogyakarta: Andi</w:t>
            </w:r>
          </w:p>
          <w:p w:rsidR="00632A1E" w:rsidRPr="00632A1E" w:rsidRDefault="00632A1E" w:rsidP="00A2333C">
            <w:pPr>
              <w:pStyle w:val="ListParagraph"/>
              <w:numPr>
                <w:ilvl w:val="0"/>
                <w:numId w:val="17"/>
              </w:numPr>
              <w:spacing w:line="250" w:lineRule="auto"/>
              <w:ind w:left="232" w:hanging="283"/>
              <w:jc w:val="both"/>
              <w:rPr>
                <w:rFonts w:cstheme="minorHAnsi"/>
                <w:bCs/>
                <w:sz w:val="16"/>
                <w:szCs w:val="16"/>
              </w:rPr>
            </w:pPr>
            <w:r w:rsidRPr="00632A1E">
              <w:rPr>
                <w:rFonts w:cstheme="minorHAnsi"/>
                <w:bCs/>
                <w:sz w:val="16"/>
                <w:szCs w:val="16"/>
                <w:lang w:val="en-US"/>
              </w:rPr>
              <w:t xml:space="preserve">Waluyo, 2009. </w:t>
            </w:r>
            <w:r w:rsidRPr="00632A1E">
              <w:rPr>
                <w:rFonts w:cstheme="minorHAnsi"/>
                <w:bCs/>
                <w:i/>
                <w:iCs/>
                <w:sz w:val="16"/>
                <w:szCs w:val="16"/>
                <w:lang w:val="en-US"/>
              </w:rPr>
              <w:t xml:space="preserve">Perpajakan Indonesisa, </w:t>
            </w:r>
            <w:r w:rsidRPr="00632A1E">
              <w:rPr>
                <w:rFonts w:cstheme="minorHAnsi"/>
                <w:bCs/>
                <w:sz w:val="16"/>
                <w:szCs w:val="16"/>
                <w:lang w:val="en-US"/>
              </w:rPr>
              <w:t>Jakarta: Salemba Empat</w:t>
            </w:r>
          </w:p>
          <w:p w:rsidR="003E341E" w:rsidRPr="00632A1E" w:rsidRDefault="00632A1E" w:rsidP="00A2333C">
            <w:pPr>
              <w:pStyle w:val="ListParagraph"/>
              <w:numPr>
                <w:ilvl w:val="0"/>
                <w:numId w:val="17"/>
              </w:numPr>
              <w:spacing w:line="250" w:lineRule="auto"/>
              <w:ind w:left="232" w:hanging="283"/>
              <w:jc w:val="both"/>
              <w:rPr>
                <w:rFonts w:cstheme="minorHAnsi"/>
                <w:bCs/>
                <w:sz w:val="16"/>
                <w:szCs w:val="16"/>
              </w:rPr>
            </w:pPr>
            <w:r w:rsidRPr="00632A1E">
              <w:rPr>
                <w:rFonts w:cstheme="minorHAnsi"/>
                <w:bCs/>
                <w:sz w:val="16"/>
                <w:szCs w:val="16"/>
                <w:lang w:val="en-US"/>
              </w:rPr>
              <w:t xml:space="preserve">Erly Suandy, 2006. </w:t>
            </w:r>
            <w:r w:rsidRPr="00632A1E">
              <w:rPr>
                <w:rFonts w:cstheme="minorHAnsi"/>
                <w:bCs/>
                <w:i/>
                <w:iCs/>
                <w:sz w:val="16"/>
                <w:szCs w:val="16"/>
                <w:lang w:val="en-US"/>
              </w:rPr>
              <w:t>Perencanaan Pajak</w:t>
            </w:r>
            <w:r w:rsidRPr="00632A1E">
              <w:rPr>
                <w:rFonts w:cstheme="minorHAnsi"/>
                <w:bCs/>
                <w:sz w:val="16"/>
                <w:szCs w:val="16"/>
                <w:lang w:val="en-US"/>
              </w:rPr>
              <w:t>, Jakarta: Salemba Empat</w:t>
            </w:r>
            <w:r w:rsidRPr="00632A1E">
              <w:rPr>
                <w:rFonts w:cstheme="minorHAnsi"/>
                <w:color w:val="FF0000"/>
                <w:sz w:val="16"/>
                <w:szCs w:val="16"/>
              </w:rPr>
              <w:t xml:space="preserve"> </w:t>
            </w:r>
          </w:p>
        </w:tc>
      </w:tr>
      <w:tr w:rsidR="00150B41" w:rsidRPr="003411A1" w:rsidTr="00D862D9">
        <w:trPr>
          <w:trHeight w:val="4668"/>
        </w:trPr>
        <w:tc>
          <w:tcPr>
            <w:tcW w:w="196" w:type="pct"/>
          </w:tcPr>
          <w:p w:rsidR="003E341E" w:rsidRPr="007B4868" w:rsidRDefault="00632A1E" w:rsidP="003E341E">
            <w:pPr>
              <w:ind w:right="-91"/>
              <w:jc w:val="center"/>
              <w:rPr>
                <w:rFonts w:cstheme="minorHAnsi"/>
                <w:sz w:val="16"/>
                <w:szCs w:val="16"/>
                <w:lang w:val="id-ID"/>
              </w:rPr>
            </w:pPr>
            <w:r w:rsidRPr="007B4868">
              <w:rPr>
                <w:rFonts w:cstheme="minorHAnsi"/>
                <w:sz w:val="16"/>
                <w:szCs w:val="16"/>
                <w:lang w:val="id-ID"/>
              </w:rPr>
              <w:lastRenderedPageBreak/>
              <w:t>5-6</w:t>
            </w:r>
          </w:p>
        </w:tc>
        <w:tc>
          <w:tcPr>
            <w:tcW w:w="629" w:type="pct"/>
          </w:tcPr>
          <w:p w:rsidR="00632A1E" w:rsidRPr="00632A1E" w:rsidRDefault="00632A1E" w:rsidP="00632A1E">
            <w:pPr>
              <w:rPr>
                <w:rFonts w:cstheme="minorHAnsi"/>
                <w:bCs/>
                <w:sz w:val="16"/>
                <w:szCs w:val="16"/>
              </w:rPr>
            </w:pPr>
            <w:r>
              <w:rPr>
                <w:rFonts w:cstheme="minorHAnsi"/>
                <w:bCs/>
                <w:sz w:val="16"/>
                <w:szCs w:val="16"/>
              </w:rPr>
              <w:t>M</w:t>
            </w:r>
            <w:r>
              <w:rPr>
                <w:rFonts w:cstheme="minorHAnsi"/>
                <w:bCs/>
                <w:sz w:val="16"/>
                <w:szCs w:val="16"/>
                <w:lang w:val="id-ID"/>
              </w:rPr>
              <w:t xml:space="preserve">ampu </w:t>
            </w:r>
            <w:r>
              <w:rPr>
                <w:rFonts w:cstheme="minorHAnsi"/>
                <w:bCs/>
                <w:sz w:val="16"/>
                <w:szCs w:val="16"/>
              </w:rPr>
              <w:t>memahami</w:t>
            </w:r>
            <w:r>
              <w:rPr>
                <w:rFonts w:cstheme="minorHAnsi"/>
                <w:bCs/>
                <w:sz w:val="16"/>
                <w:szCs w:val="16"/>
                <w:lang w:val="id-ID"/>
              </w:rPr>
              <w:t xml:space="preserve"> </w:t>
            </w:r>
            <w:r w:rsidRPr="00632A1E">
              <w:rPr>
                <w:rFonts w:cstheme="minorHAnsi"/>
                <w:bCs/>
                <w:sz w:val="16"/>
                <w:szCs w:val="16"/>
              </w:rPr>
              <w:t>pengertian PPh 21,  mekanisme pemotongan PPh pasal 21, subyek dan obyek PPh pasal 21 serta hak dan kewajibannya, dan ca</w:t>
            </w:r>
            <w:r w:rsidR="008152A6">
              <w:rPr>
                <w:rFonts w:cstheme="minorHAnsi"/>
                <w:bCs/>
                <w:sz w:val="16"/>
                <w:szCs w:val="16"/>
              </w:rPr>
              <w:t>ra penghitungan PPh pasal 21</w:t>
            </w:r>
            <w:r w:rsidR="008152A6">
              <w:rPr>
                <w:rFonts w:cstheme="minorHAnsi"/>
                <w:bCs/>
                <w:sz w:val="16"/>
                <w:szCs w:val="16"/>
                <w:lang w:val="id-ID"/>
              </w:rPr>
              <w:t xml:space="preserve"> </w:t>
            </w:r>
            <w:r w:rsidR="008152A6">
              <w:rPr>
                <w:rFonts w:cstheme="minorHAnsi"/>
                <w:bCs/>
                <w:sz w:val="16"/>
                <w:szCs w:val="16"/>
              </w:rPr>
              <w:t>dan</w:t>
            </w:r>
            <w:r w:rsidR="008152A6">
              <w:rPr>
                <w:rFonts w:cstheme="minorHAnsi"/>
                <w:bCs/>
                <w:sz w:val="16"/>
                <w:szCs w:val="16"/>
                <w:lang w:val="id-ID"/>
              </w:rPr>
              <w:t xml:space="preserve"> </w:t>
            </w:r>
            <w:r w:rsidRPr="00632A1E">
              <w:rPr>
                <w:rFonts w:cstheme="minorHAnsi"/>
                <w:bCs/>
                <w:sz w:val="16"/>
                <w:szCs w:val="16"/>
              </w:rPr>
              <w:t>pengisian SPT PPh pasal 21.</w:t>
            </w:r>
          </w:p>
          <w:p w:rsidR="003E341E" w:rsidRPr="003411A1" w:rsidRDefault="00632A1E" w:rsidP="00632A1E">
            <w:pPr>
              <w:ind w:right="-107"/>
              <w:rPr>
                <w:rFonts w:cstheme="minorHAnsi"/>
                <w:color w:val="FF0000"/>
                <w:sz w:val="16"/>
                <w:szCs w:val="16"/>
              </w:rPr>
            </w:pPr>
            <w:r>
              <w:rPr>
                <w:rFonts w:cstheme="minorHAnsi"/>
                <w:bCs/>
                <w:sz w:val="16"/>
                <w:szCs w:val="16"/>
                <w:lang w:val="id-ID"/>
              </w:rPr>
              <w:t>M</w:t>
            </w:r>
            <w:r w:rsidRPr="00632A1E">
              <w:rPr>
                <w:rFonts w:cstheme="minorHAnsi"/>
                <w:bCs/>
                <w:sz w:val="16"/>
                <w:szCs w:val="16"/>
              </w:rPr>
              <w:t>emahami  pengertian dan mekanisme PPh pasal 26 perhitungan PPh terutang .</w:t>
            </w:r>
          </w:p>
        </w:tc>
        <w:tc>
          <w:tcPr>
            <w:tcW w:w="728" w:type="pct"/>
          </w:tcPr>
          <w:p w:rsidR="008152A6" w:rsidRPr="008152A6" w:rsidRDefault="008152A6" w:rsidP="008152A6">
            <w:pPr>
              <w:ind w:right="-105" w:hanging="28"/>
              <w:rPr>
                <w:rFonts w:cstheme="minorHAnsi"/>
                <w:b/>
                <w:sz w:val="16"/>
                <w:szCs w:val="16"/>
                <w:lang w:val="id-ID"/>
              </w:rPr>
            </w:pPr>
            <w:r w:rsidRPr="008152A6">
              <w:rPr>
                <w:rFonts w:cstheme="minorHAnsi"/>
                <w:b/>
                <w:sz w:val="16"/>
                <w:szCs w:val="16"/>
                <w:lang w:val="id-ID"/>
              </w:rPr>
              <w:t>Pph 21:</w:t>
            </w:r>
          </w:p>
          <w:p w:rsidR="008152A6" w:rsidRPr="008152A6" w:rsidRDefault="008152A6" w:rsidP="00A2333C">
            <w:pPr>
              <w:pStyle w:val="ListParagraph"/>
              <w:numPr>
                <w:ilvl w:val="0"/>
                <w:numId w:val="18"/>
              </w:numPr>
              <w:ind w:left="256" w:right="-105" w:hanging="256"/>
              <w:rPr>
                <w:rFonts w:cstheme="minorHAnsi"/>
                <w:b/>
                <w:sz w:val="16"/>
                <w:szCs w:val="16"/>
                <w:lang w:val="id-ID"/>
              </w:rPr>
            </w:pPr>
            <w:r w:rsidRPr="008152A6">
              <w:rPr>
                <w:rFonts w:cstheme="minorHAnsi"/>
                <w:bCs/>
                <w:sz w:val="16"/>
                <w:szCs w:val="16"/>
              </w:rPr>
              <w:t>Pengertia</w:t>
            </w:r>
            <w:r w:rsidRPr="008152A6">
              <w:rPr>
                <w:rFonts w:cstheme="minorHAnsi"/>
                <w:bCs/>
                <w:sz w:val="16"/>
                <w:szCs w:val="16"/>
                <w:lang w:val="id-ID"/>
              </w:rPr>
              <w:t xml:space="preserve">n </w:t>
            </w:r>
            <w:r w:rsidRPr="008152A6">
              <w:rPr>
                <w:rFonts w:cstheme="minorHAnsi"/>
                <w:bCs/>
                <w:sz w:val="16"/>
                <w:szCs w:val="16"/>
                <w:lang w:val="en-US"/>
              </w:rPr>
              <w:t>PPh Pasal 21</w:t>
            </w:r>
          </w:p>
          <w:p w:rsidR="008152A6" w:rsidRPr="008152A6" w:rsidRDefault="008152A6" w:rsidP="00A2333C">
            <w:pPr>
              <w:pStyle w:val="ListParagraph"/>
              <w:numPr>
                <w:ilvl w:val="0"/>
                <w:numId w:val="18"/>
              </w:numPr>
              <w:ind w:left="256" w:right="-105" w:hanging="256"/>
              <w:rPr>
                <w:rFonts w:cstheme="minorHAnsi"/>
                <w:b/>
                <w:sz w:val="16"/>
                <w:szCs w:val="16"/>
                <w:lang w:val="id-ID"/>
              </w:rPr>
            </w:pPr>
            <w:r w:rsidRPr="008152A6">
              <w:rPr>
                <w:rFonts w:cstheme="minorHAnsi"/>
                <w:bCs/>
                <w:sz w:val="16"/>
                <w:szCs w:val="16"/>
                <w:lang w:val="en-US"/>
              </w:rPr>
              <w:t>Wajib Pajak PPh Pasal 21, hak dan kewajibannya</w:t>
            </w:r>
          </w:p>
          <w:p w:rsidR="008152A6" w:rsidRPr="008152A6" w:rsidRDefault="008152A6" w:rsidP="00A2333C">
            <w:pPr>
              <w:pStyle w:val="ListParagraph"/>
              <w:numPr>
                <w:ilvl w:val="0"/>
                <w:numId w:val="18"/>
              </w:numPr>
              <w:ind w:left="256" w:right="-105" w:hanging="256"/>
              <w:rPr>
                <w:rFonts w:cstheme="minorHAnsi"/>
                <w:b/>
                <w:sz w:val="16"/>
                <w:szCs w:val="16"/>
                <w:lang w:val="id-ID"/>
              </w:rPr>
            </w:pPr>
            <w:r w:rsidRPr="008152A6">
              <w:rPr>
                <w:rFonts w:cstheme="minorHAnsi"/>
                <w:bCs/>
                <w:sz w:val="16"/>
                <w:szCs w:val="16"/>
                <w:lang w:val="en-US"/>
              </w:rPr>
              <w:t>Pemotong PP</w:t>
            </w:r>
            <w:r>
              <w:rPr>
                <w:rFonts w:cstheme="minorHAnsi"/>
                <w:bCs/>
                <w:sz w:val="16"/>
                <w:szCs w:val="16"/>
                <w:lang w:val="en-US"/>
              </w:rPr>
              <w:t>h pasal 21, hak dan kewajibanny</w:t>
            </w:r>
          </w:p>
          <w:p w:rsidR="008152A6" w:rsidRPr="008152A6" w:rsidRDefault="008152A6" w:rsidP="00A2333C">
            <w:pPr>
              <w:pStyle w:val="ListParagraph"/>
              <w:numPr>
                <w:ilvl w:val="0"/>
                <w:numId w:val="18"/>
              </w:numPr>
              <w:ind w:left="256" w:right="-105" w:hanging="256"/>
              <w:rPr>
                <w:rFonts w:cstheme="minorHAnsi"/>
                <w:b/>
                <w:sz w:val="16"/>
                <w:szCs w:val="16"/>
                <w:lang w:val="id-ID"/>
              </w:rPr>
            </w:pPr>
            <w:r w:rsidRPr="008152A6">
              <w:rPr>
                <w:rFonts w:cstheme="minorHAnsi"/>
                <w:bCs/>
                <w:sz w:val="16"/>
                <w:szCs w:val="16"/>
                <w:lang w:val="en-US"/>
              </w:rPr>
              <w:t>Mekanisme Pemotongan PPh Pasal 21</w:t>
            </w:r>
          </w:p>
          <w:p w:rsidR="008152A6" w:rsidRPr="008152A6" w:rsidRDefault="008152A6" w:rsidP="00A2333C">
            <w:pPr>
              <w:pStyle w:val="ListParagraph"/>
              <w:numPr>
                <w:ilvl w:val="0"/>
                <w:numId w:val="18"/>
              </w:numPr>
              <w:ind w:left="256" w:right="-105" w:hanging="256"/>
              <w:rPr>
                <w:rFonts w:cstheme="minorHAnsi"/>
                <w:b/>
                <w:sz w:val="16"/>
                <w:szCs w:val="16"/>
                <w:lang w:val="id-ID"/>
              </w:rPr>
            </w:pPr>
            <w:r w:rsidRPr="008152A6">
              <w:rPr>
                <w:rFonts w:cstheme="minorHAnsi"/>
                <w:bCs/>
                <w:sz w:val="16"/>
                <w:szCs w:val="16"/>
                <w:lang w:val="en-US"/>
              </w:rPr>
              <w:t>Subyek dan obyek PPh pasal 21</w:t>
            </w:r>
          </w:p>
          <w:p w:rsidR="008152A6" w:rsidRPr="008152A6" w:rsidRDefault="008152A6" w:rsidP="00A2333C">
            <w:pPr>
              <w:pStyle w:val="ListParagraph"/>
              <w:numPr>
                <w:ilvl w:val="0"/>
                <w:numId w:val="18"/>
              </w:numPr>
              <w:ind w:left="256" w:right="-105" w:hanging="256"/>
              <w:rPr>
                <w:rFonts w:cstheme="minorHAnsi"/>
                <w:b/>
                <w:sz w:val="16"/>
                <w:szCs w:val="16"/>
                <w:lang w:val="id-ID"/>
              </w:rPr>
            </w:pPr>
            <w:r w:rsidRPr="008152A6">
              <w:rPr>
                <w:rFonts w:cstheme="minorHAnsi"/>
                <w:bCs/>
                <w:sz w:val="16"/>
                <w:szCs w:val="16"/>
                <w:lang w:val="en-US"/>
              </w:rPr>
              <w:t>Perhitungan PPh Pasal 21</w:t>
            </w:r>
          </w:p>
          <w:p w:rsidR="008152A6" w:rsidRDefault="008152A6" w:rsidP="008152A6">
            <w:pPr>
              <w:ind w:right="-105"/>
              <w:rPr>
                <w:rFonts w:cstheme="minorHAnsi"/>
                <w:b/>
                <w:sz w:val="16"/>
                <w:szCs w:val="16"/>
                <w:lang w:val="id-ID"/>
              </w:rPr>
            </w:pPr>
          </w:p>
          <w:p w:rsidR="008152A6" w:rsidRPr="008152A6" w:rsidRDefault="008152A6" w:rsidP="008152A6">
            <w:pPr>
              <w:ind w:right="-105"/>
              <w:rPr>
                <w:rFonts w:cstheme="minorHAnsi"/>
                <w:b/>
                <w:sz w:val="16"/>
                <w:szCs w:val="16"/>
                <w:lang w:val="id-ID"/>
              </w:rPr>
            </w:pPr>
            <w:r>
              <w:rPr>
                <w:rFonts w:cstheme="minorHAnsi"/>
                <w:b/>
                <w:sz w:val="16"/>
                <w:szCs w:val="16"/>
                <w:lang w:val="id-ID"/>
              </w:rPr>
              <w:t>Pph 26 :</w:t>
            </w:r>
          </w:p>
          <w:p w:rsidR="008152A6" w:rsidRPr="008152A6" w:rsidRDefault="008152A6" w:rsidP="00A2333C">
            <w:pPr>
              <w:pStyle w:val="ListParagraph"/>
              <w:numPr>
                <w:ilvl w:val="0"/>
                <w:numId w:val="19"/>
              </w:numPr>
              <w:spacing w:line="250" w:lineRule="auto"/>
              <w:ind w:left="256" w:hanging="256"/>
              <w:jc w:val="both"/>
              <w:rPr>
                <w:rFonts w:cstheme="minorHAnsi"/>
                <w:bCs/>
                <w:sz w:val="16"/>
                <w:szCs w:val="16"/>
              </w:rPr>
            </w:pPr>
            <w:r w:rsidRPr="008152A6">
              <w:rPr>
                <w:rFonts w:cstheme="minorHAnsi"/>
                <w:bCs/>
                <w:sz w:val="16"/>
                <w:szCs w:val="16"/>
              </w:rPr>
              <w:t>Pengertian PPh pasal 26</w:t>
            </w:r>
          </w:p>
          <w:p w:rsidR="008152A6" w:rsidRPr="008152A6" w:rsidRDefault="008152A6" w:rsidP="00A2333C">
            <w:pPr>
              <w:pStyle w:val="ListParagraph"/>
              <w:numPr>
                <w:ilvl w:val="0"/>
                <w:numId w:val="19"/>
              </w:numPr>
              <w:spacing w:line="250" w:lineRule="auto"/>
              <w:ind w:left="256" w:hanging="256"/>
              <w:jc w:val="both"/>
              <w:rPr>
                <w:rFonts w:cstheme="minorHAnsi"/>
                <w:bCs/>
                <w:sz w:val="16"/>
                <w:szCs w:val="16"/>
              </w:rPr>
            </w:pPr>
            <w:r w:rsidRPr="008152A6">
              <w:rPr>
                <w:rFonts w:cstheme="minorHAnsi"/>
                <w:bCs/>
                <w:sz w:val="16"/>
                <w:szCs w:val="16"/>
                <w:lang w:val="en-US"/>
              </w:rPr>
              <w:t>Subyek dan Obyek pajak</w:t>
            </w:r>
          </w:p>
          <w:p w:rsidR="008152A6" w:rsidRPr="008152A6" w:rsidRDefault="008152A6" w:rsidP="00A2333C">
            <w:pPr>
              <w:pStyle w:val="ListParagraph"/>
              <w:numPr>
                <w:ilvl w:val="0"/>
                <w:numId w:val="19"/>
              </w:numPr>
              <w:spacing w:line="250" w:lineRule="auto"/>
              <w:ind w:left="256" w:hanging="256"/>
              <w:jc w:val="both"/>
              <w:rPr>
                <w:rFonts w:cstheme="minorHAnsi"/>
                <w:bCs/>
                <w:sz w:val="16"/>
                <w:szCs w:val="16"/>
              </w:rPr>
            </w:pPr>
            <w:r w:rsidRPr="008152A6">
              <w:rPr>
                <w:rFonts w:cstheme="minorHAnsi"/>
                <w:bCs/>
                <w:sz w:val="16"/>
                <w:szCs w:val="16"/>
                <w:lang w:val="en-US"/>
              </w:rPr>
              <w:t>Pemungut pajak</w:t>
            </w:r>
          </w:p>
          <w:p w:rsidR="008152A6" w:rsidRPr="008152A6" w:rsidRDefault="008152A6" w:rsidP="00A2333C">
            <w:pPr>
              <w:pStyle w:val="ListParagraph"/>
              <w:numPr>
                <w:ilvl w:val="0"/>
                <w:numId w:val="19"/>
              </w:numPr>
              <w:spacing w:line="250" w:lineRule="auto"/>
              <w:ind w:left="256" w:hanging="256"/>
              <w:jc w:val="both"/>
              <w:rPr>
                <w:rFonts w:cstheme="minorHAnsi"/>
                <w:bCs/>
                <w:sz w:val="16"/>
                <w:szCs w:val="16"/>
              </w:rPr>
            </w:pPr>
            <w:r w:rsidRPr="008152A6">
              <w:rPr>
                <w:rFonts w:cstheme="minorHAnsi"/>
                <w:bCs/>
                <w:sz w:val="16"/>
                <w:szCs w:val="16"/>
                <w:lang w:val="en-US"/>
              </w:rPr>
              <w:t>Tarif dan mekanisme pemotongan PPh Pasal 26</w:t>
            </w:r>
          </w:p>
          <w:p w:rsidR="008152A6" w:rsidRPr="008152A6" w:rsidRDefault="008152A6" w:rsidP="00A2333C">
            <w:pPr>
              <w:pStyle w:val="ListParagraph"/>
              <w:numPr>
                <w:ilvl w:val="0"/>
                <w:numId w:val="19"/>
              </w:numPr>
              <w:spacing w:line="250" w:lineRule="auto"/>
              <w:ind w:left="256" w:hanging="256"/>
              <w:jc w:val="both"/>
              <w:rPr>
                <w:rFonts w:cstheme="minorHAnsi"/>
                <w:bCs/>
                <w:sz w:val="16"/>
                <w:szCs w:val="16"/>
              </w:rPr>
            </w:pPr>
            <w:r w:rsidRPr="008152A6">
              <w:rPr>
                <w:rFonts w:cstheme="minorHAnsi"/>
                <w:bCs/>
                <w:sz w:val="16"/>
                <w:szCs w:val="16"/>
                <w:lang w:val="en-US"/>
              </w:rPr>
              <w:t>Perhitungan PPh pasal 26</w:t>
            </w:r>
          </w:p>
          <w:p w:rsidR="00CF32EA" w:rsidRPr="003411A1" w:rsidRDefault="00CF32EA" w:rsidP="00D97F7E">
            <w:pPr>
              <w:ind w:right="-105"/>
              <w:rPr>
                <w:rFonts w:cstheme="minorHAnsi"/>
                <w:sz w:val="16"/>
                <w:szCs w:val="16"/>
              </w:rPr>
            </w:pPr>
          </w:p>
        </w:tc>
        <w:tc>
          <w:tcPr>
            <w:tcW w:w="488" w:type="pct"/>
          </w:tcPr>
          <w:p w:rsidR="00D97F7E" w:rsidRPr="003411A1" w:rsidRDefault="00D97F7E" w:rsidP="00D97F7E">
            <w:pPr>
              <w:ind w:left="-21" w:right="-105" w:hanging="36"/>
              <w:rPr>
                <w:rFonts w:cstheme="minorHAnsi"/>
                <w:sz w:val="16"/>
                <w:szCs w:val="16"/>
                <w:lang w:val="sv-SE"/>
              </w:rPr>
            </w:pPr>
            <w:r w:rsidRPr="003411A1">
              <w:rPr>
                <w:rFonts w:cstheme="minorHAnsi"/>
                <w:sz w:val="16"/>
                <w:szCs w:val="16"/>
                <w:lang w:val="sv-SE"/>
              </w:rPr>
              <w:t xml:space="preserve"> Tatap muka (Ceramah, Tanya jawab dan latihan soal pemrograman)</w:t>
            </w:r>
          </w:p>
          <w:p w:rsidR="003E341E" w:rsidRPr="003411A1" w:rsidRDefault="003E341E" w:rsidP="000E1A7F">
            <w:pPr>
              <w:rPr>
                <w:rFonts w:cstheme="minorHAnsi"/>
                <w:color w:val="FF0000"/>
                <w:sz w:val="16"/>
                <w:szCs w:val="16"/>
              </w:rPr>
            </w:pPr>
          </w:p>
        </w:tc>
        <w:tc>
          <w:tcPr>
            <w:tcW w:w="338" w:type="pct"/>
          </w:tcPr>
          <w:p w:rsidR="003E341E" w:rsidRPr="003411A1" w:rsidRDefault="00D97F7E" w:rsidP="000E1A7F">
            <w:pPr>
              <w:rPr>
                <w:rFonts w:cstheme="minorHAnsi"/>
                <w:sz w:val="16"/>
                <w:szCs w:val="16"/>
              </w:rPr>
            </w:pPr>
            <w:r w:rsidRPr="003411A1">
              <w:rPr>
                <w:rFonts w:cstheme="minorHAnsi"/>
                <w:sz w:val="16"/>
                <w:szCs w:val="16"/>
              </w:rPr>
              <w:t>2x50</w:t>
            </w:r>
          </w:p>
        </w:tc>
        <w:tc>
          <w:tcPr>
            <w:tcW w:w="924" w:type="pct"/>
          </w:tcPr>
          <w:p w:rsidR="007B4868" w:rsidRDefault="007B4868" w:rsidP="007B4868">
            <w:pPr>
              <w:ind w:left="-3"/>
              <w:rPr>
                <w:rFonts w:cstheme="minorHAnsi"/>
                <w:sz w:val="16"/>
                <w:szCs w:val="16"/>
                <w:lang w:val="id-ID"/>
              </w:rPr>
            </w:pPr>
            <w:r w:rsidRPr="003411A1">
              <w:rPr>
                <w:rFonts w:cstheme="minorHAnsi"/>
                <w:sz w:val="16"/>
                <w:szCs w:val="16"/>
                <w:lang w:val="sv-SE"/>
              </w:rPr>
              <w:t xml:space="preserve">Setelah mengikuti mata kuliah ini mahasiswa dapat </w:t>
            </w:r>
            <w:r>
              <w:rPr>
                <w:rFonts w:cstheme="minorHAnsi"/>
                <w:sz w:val="16"/>
                <w:szCs w:val="16"/>
                <w:lang w:val="id-ID"/>
              </w:rPr>
              <w:t>memahami dan mejelaskan mengenai</w:t>
            </w:r>
            <w:r w:rsidRPr="003411A1">
              <w:rPr>
                <w:rFonts w:cstheme="minorHAnsi"/>
                <w:sz w:val="16"/>
                <w:szCs w:val="16"/>
                <w:lang w:val="sv-SE"/>
              </w:rPr>
              <w:t>:</w:t>
            </w:r>
          </w:p>
          <w:p w:rsidR="007B4868" w:rsidRPr="007B4868" w:rsidRDefault="007B4868" w:rsidP="007B4868">
            <w:pPr>
              <w:rPr>
                <w:rFonts w:cstheme="minorHAnsi"/>
                <w:bCs/>
                <w:sz w:val="16"/>
                <w:szCs w:val="16"/>
              </w:rPr>
            </w:pPr>
            <w:r w:rsidRPr="007B4868">
              <w:rPr>
                <w:rFonts w:cstheme="minorHAnsi"/>
                <w:bCs/>
                <w:sz w:val="16"/>
                <w:szCs w:val="16"/>
              </w:rPr>
              <w:t>Pengertian, Wajib pajak PPh pasal 21, Pemotong PPh Pasal 21, hak dan kewajibannya, mekanisme pemotongan PPh pasal 21,  Pengecualian wajib pajak PPh pasal 21, obyek PPh pasal 21, pengecualian obyek PPh pasal 21 serta cara perhitungan PPh pasal 21.</w:t>
            </w:r>
          </w:p>
          <w:p w:rsidR="003E341E" w:rsidRPr="007B4868" w:rsidRDefault="003E341E" w:rsidP="007B4868">
            <w:pPr>
              <w:rPr>
                <w:rFonts w:cstheme="minorHAnsi"/>
                <w:color w:val="FF0000"/>
                <w:sz w:val="16"/>
                <w:szCs w:val="16"/>
                <w:lang w:val="id-ID"/>
              </w:rPr>
            </w:pPr>
          </w:p>
        </w:tc>
        <w:tc>
          <w:tcPr>
            <w:tcW w:w="483" w:type="pct"/>
          </w:tcPr>
          <w:p w:rsidR="007B4868" w:rsidRPr="007B4868" w:rsidRDefault="007B4868" w:rsidP="00A2333C">
            <w:pPr>
              <w:pStyle w:val="ListParagraph"/>
              <w:numPr>
                <w:ilvl w:val="0"/>
                <w:numId w:val="20"/>
              </w:numPr>
              <w:ind w:left="197" w:right="-107" w:hanging="197"/>
              <w:rPr>
                <w:rFonts w:cstheme="minorHAnsi"/>
                <w:sz w:val="16"/>
                <w:szCs w:val="16"/>
                <w:lang w:val="sv-SE"/>
              </w:rPr>
            </w:pPr>
            <w:r w:rsidRPr="007B4868">
              <w:rPr>
                <w:rFonts w:cstheme="minorHAnsi"/>
                <w:sz w:val="16"/>
                <w:szCs w:val="16"/>
                <w:lang w:val="sv-SE"/>
              </w:rPr>
              <w:t>Tanya-jawab</w:t>
            </w:r>
          </w:p>
          <w:p w:rsidR="007B4868" w:rsidRPr="007B4868" w:rsidRDefault="007B4868" w:rsidP="00A2333C">
            <w:pPr>
              <w:pStyle w:val="ListParagraph"/>
              <w:numPr>
                <w:ilvl w:val="0"/>
                <w:numId w:val="20"/>
              </w:numPr>
              <w:ind w:left="197" w:right="-107" w:hanging="197"/>
              <w:rPr>
                <w:rFonts w:cstheme="minorHAnsi"/>
                <w:sz w:val="16"/>
                <w:szCs w:val="16"/>
                <w:lang w:val="sv-SE"/>
              </w:rPr>
            </w:pPr>
            <w:r w:rsidRPr="007B4868">
              <w:rPr>
                <w:rFonts w:cstheme="minorHAnsi"/>
                <w:sz w:val="16"/>
                <w:szCs w:val="16"/>
                <w:lang w:val="sv-SE"/>
              </w:rPr>
              <w:t>Kuis (objective test)</w:t>
            </w:r>
          </w:p>
          <w:p w:rsidR="003E341E" w:rsidRPr="007B4868" w:rsidRDefault="007B4868" w:rsidP="00A2333C">
            <w:pPr>
              <w:pStyle w:val="ListParagraph"/>
              <w:numPr>
                <w:ilvl w:val="0"/>
                <w:numId w:val="16"/>
              </w:numPr>
              <w:ind w:left="197" w:right="-107" w:hanging="197"/>
              <w:rPr>
                <w:rFonts w:cstheme="minorHAnsi"/>
                <w:sz w:val="16"/>
                <w:szCs w:val="16"/>
                <w:lang w:val="sv-SE"/>
              </w:rPr>
            </w:pPr>
            <w:r w:rsidRPr="007B4868">
              <w:rPr>
                <w:rFonts w:cstheme="minorHAnsi"/>
                <w:sz w:val="16"/>
                <w:szCs w:val="16"/>
                <w:lang w:val="sv-SE"/>
              </w:rPr>
              <w:t>Tugas individu</w:t>
            </w:r>
          </w:p>
        </w:tc>
        <w:tc>
          <w:tcPr>
            <w:tcW w:w="339" w:type="pct"/>
          </w:tcPr>
          <w:p w:rsidR="00916965" w:rsidRPr="003411A1" w:rsidRDefault="00916965" w:rsidP="000E1A7F">
            <w:pPr>
              <w:rPr>
                <w:rFonts w:cstheme="minorHAnsi"/>
                <w:sz w:val="16"/>
                <w:szCs w:val="16"/>
              </w:rPr>
            </w:pPr>
          </w:p>
          <w:p w:rsidR="005E03D5" w:rsidRDefault="005E03D5" w:rsidP="000E1A7F">
            <w:pPr>
              <w:rPr>
                <w:rFonts w:cstheme="minorHAnsi"/>
                <w:sz w:val="16"/>
                <w:szCs w:val="16"/>
              </w:rPr>
            </w:pPr>
          </w:p>
          <w:p w:rsidR="005E03D5" w:rsidRDefault="005E03D5" w:rsidP="005E03D5">
            <w:pPr>
              <w:rPr>
                <w:rFonts w:cstheme="minorHAnsi"/>
                <w:sz w:val="16"/>
                <w:szCs w:val="16"/>
              </w:rPr>
            </w:pPr>
          </w:p>
          <w:p w:rsidR="005E03D5" w:rsidRDefault="005E03D5" w:rsidP="005E03D5">
            <w:pPr>
              <w:rPr>
                <w:rFonts w:cstheme="minorHAnsi"/>
                <w:sz w:val="16"/>
                <w:szCs w:val="16"/>
              </w:rPr>
            </w:pPr>
          </w:p>
          <w:p w:rsidR="005E03D5" w:rsidRDefault="005E03D5" w:rsidP="005E03D5">
            <w:pPr>
              <w:rPr>
                <w:rFonts w:cstheme="minorHAnsi"/>
                <w:sz w:val="16"/>
                <w:szCs w:val="16"/>
              </w:rPr>
            </w:pPr>
          </w:p>
          <w:p w:rsidR="00916965" w:rsidRPr="005E03D5" w:rsidRDefault="005E03D5" w:rsidP="005E03D5">
            <w:pPr>
              <w:rPr>
                <w:rFonts w:cstheme="minorHAnsi"/>
                <w:sz w:val="16"/>
                <w:szCs w:val="16"/>
                <w:lang w:val="id-ID"/>
              </w:rPr>
            </w:pPr>
            <w:r>
              <w:rPr>
                <w:rFonts w:cstheme="minorHAnsi"/>
                <w:sz w:val="16"/>
                <w:szCs w:val="16"/>
                <w:lang w:val="id-ID"/>
              </w:rPr>
              <w:t>3</w:t>
            </w:r>
          </w:p>
        </w:tc>
        <w:tc>
          <w:tcPr>
            <w:tcW w:w="874" w:type="pct"/>
          </w:tcPr>
          <w:p w:rsidR="007B4868" w:rsidRPr="007B4868" w:rsidRDefault="007B4868" w:rsidP="00A2333C">
            <w:pPr>
              <w:pStyle w:val="ListParagraph"/>
              <w:numPr>
                <w:ilvl w:val="0"/>
                <w:numId w:val="21"/>
              </w:numPr>
              <w:spacing w:line="250" w:lineRule="auto"/>
              <w:ind w:left="232" w:hanging="283"/>
              <w:jc w:val="both"/>
              <w:rPr>
                <w:rFonts w:cstheme="minorHAnsi"/>
                <w:bCs/>
                <w:sz w:val="16"/>
                <w:szCs w:val="16"/>
              </w:rPr>
            </w:pPr>
            <w:r w:rsidRPr="007B4868">
              <w:rPr>
                <w:rFonts w:cstheme="minorHAnsi"/>
                <w:bCs/>
                <w:sz w:val="16"/>
                <w:szCs w:val="16"/>
              </w:rPr>
              <w:t xml:space="preserve">Mardiasmo, 2009. </w:t>
            </w:r>
            <w:r w:rsidRPr="007B4868">
              <w:rPr>
                <w:rFonts w:cstheme="minorHAnsi"/>
                <w:bCs/>
                <w:i/>
                <w:iCs/>
                <w:sz w:val="16"/>
                <w:szCs w:val="16"/>
              </w:rPr>
              <w:t>Perpajakan</w:t>
            </w:r>
            <w:r w:rsidRPr="007B4868">
              <w:rPr>
                <w:rFonts w:cstheme="minorHAnsi"/>
                <w:bCs/>
                <w:sz w:val="16"/>
                <w:szCs w:val="16"/>
              </w:rPr>
              <w:t>. Yogyakarta: Andi</w:t>
            </w:r>
          </w:p>
          <w:p w:rsidR="007B4868" w:rsidRPr="007B4868" w:rsidRDefault="007B4868" w:rsidP="00A2333C">
            <w:pPr>
              <w:pStyle w:val="ListParagraph"/>
              <w:numPr>
                <w:ilvl w:val="0"/>
                <w:numId w:val="21"/>
              </w:numPr>
              <w:spacing w:line="250" w:lineRule="auto"/>
              <w:ind w:left="232" w:hanging="283"/>
              <w:jc w:val="both"/>
              <w:rPr>
                <w:rFonts w:cstheme="minorHAnsi"/>
                <w:bCs/>
                <w:sz w:val="16"/>
                <w:szCs w:val="16"/>
              </w:rPr>
            </w:pPr>
            <w:r w:rsidRPr="007B4868">
              <w:rPr>
                <w:rFonts w:cstheme="minorHAnsi"/>
                <w:bCs/>
                <w:sz w:val="16"/>
                <w:szCs w:val="16"/>
                <w:lang w:val="en-US"/>
              </w:rPr>
              <w:t xml:space="preserve">Waluyo, 2009. </w:t>
            </w:r>
            <w:r w:rsidRPr="007B4868">
              <w:rPr>
                <w:rFonts w:cstheme="minorHAnsi"/>
                <w:bCs/>
                <w:i/>
                <w:iCs/>
                <w:sz w:val="16"/>
                <w:szCs w:val="16"/>
                <w:lang w:val="en-US"/>
              </w:rPr>
              <w:t xml:space="preserve">Perpajakan Indonesisa, </w:t>
            </w:r>
            <w:r w:rsidRPr="007B4868">
              <w:rPr>
                <w:rFonts w:cstheme="minorHAnsi"/>
                <w:bCs/>
                <w:sz w:val="16"/>
                <w:szCs w:val="16"/>
                <w:lang w:val="en-US"/>
              </w:rPr>
              <w:t>Jakarta: Salemba Empat</w:t>
            </w:r>
          </w:p>
          <w:p w:rsidR="003E341E" w:rsidRPr="007B4868" w:rsidRDefault="007B4868" w:rsidP="00A2333C">
            <w:pPr>
              <w:pStyle w:val="ListParagraph"/>
              <w:numPr>
                <w:ilvl w:val="0"/>
                <w:numId w:val="21"/>
              </w:numPr>
              <w:spacing w:line="250" w:lineRule="auto"/>
              <w:ind w:left="232" w:hanging="283"/>
              <w:jc w:val="both"/>
              <w:rPr>
                <w:rFonts w:cstheme="minorHAnsi"/>
                <w:bCs/>
                <w:sz w:val="16"/>
                <w:szCs w:val="16"/>
              </w:rPr>
            </w:pPr>
            <w:r w:rsidRPr="007B4868">
              <w:rPr>
                <w:rFonts w:cstheme="minorHAnsi"/>
                <w:bCs/>
                <w:sz w:val="16"/>
                <w:szCs w:val="16"/>
                <w:lang w:val="en-US"/>
              </w:rPr>
              <w:t xml:space="preserve">Erly Suandy, 2006. </w:t>
            </w:r>
            <w:r w:rsidRPr="007B4868">
              <w:rPr>
                <w:rFonts w:cstheme="minorHAnsi"/>
                <w:bCs/>
                <w:i/>
                <w:iCs/>
                <w:sz w:val="16"/>
                <w:szCs w:val="16"/>
                <w:lang w:val="en-US"/>
              </w:rPr>
              <w:t>Perencanaan Pajak</w:t>
            </w:r>
            <w:r w:rsidRPr="007B4868">
              <w:rPr>
                <w:rFonts w:cstheme="minorHAnsi"/>
                <w:bCs/>
                <w:sz w:val="16"/>
                <w:szCs w:val="16"/>
                <w:lang w:val="en-US"/>
              </w:rPr>
              <w:t>, Jakarta: Salemba Empat</w:t>
            </w:r>
          </w:p>
        </w:tc>
      </w:tr>
      <w:tr w:rsidR="00150B41" w:rsidRPr="003411A1" w:rsidTr="00431E6A">
        <w:trPr>
          <w:trHeight w:val="5362"/>
        </w:trPr>
        <w:tc>
          <w:tcPr>
            <w:tcW w:w="196" w:type="pct"/>
            <w:tcBorders>
              <w:bottom w:val="single" w:sz="4" w:space="0" w:color="auto"/>
            </w:tcBorders>
          </w:tcPr>
          <w:p w:rsidR="003E341E" w:rsidRPr="007B4868" w:rsidRDefault="007B4868" w:rsidP="007B4868">
            <w:pPr>
              <w:ind w:right="-91"/>
              <w:rPr>
                <w:rFonts w:cstheme="minorHAnsi"/>
                <w:sz w:val="16"/>
                <w:szCs w:val="16"/>
                <w:lang w:val="id-ID"/>
              </w:rPr>
            </w:pPr>
            <w:r w:rsidRPr="007B4868">
              <w:rPr>
                <w:rFonts w:cstheme="minorHAnsi"/>
                <w:sz w:val="16"/>
                <w:szCs w:val="16"/>
                <w:lang w:val="id-ID"/>
              </w:rPr>
              <w:t>7</w:t>
            </w:r>
          </w:p>
        </w:tc>
        <w:tc>
          <w:tcPr>
            <w:tcW w:w="629" w:type="pct"/>
            <w:tcBorders>
              <w:bottom w:val="single" w:sz="4" w:space="0" w:color="auto"/>
            </w:tcBorders>
          </w:tcPr>
          <w:p w:rsidR="007B4868" w:rsidRPr="007B4868" w:rsidRDefault="007B4868" w:rsidP="007B4868">
            <w:pPr>
              <w:rPr>
                <w:rFonts w:cstheme="minorHAnsi"/>
                <w:bCs/>
                <w:sz w:val="16"/>
                <w:szCs w:val="16"/>
              </w:rPr>
            </w:pPr>
            <w:r w:rsidRPr="007B4868">
              <w:rPr>
                <w:rFonts w:cstheme="minorHAnsi"/>
                <w:sz w:val="16"/>
                <w:szCs w:val="16"/>
                <w:lang w:val="id-ID"/>
              </w:rPr>
              <w:t>D</w:t>
            </w:r>
            <w:r w:rsidRPr="007B4868">
              <w:rPr>
                <w:rFonts w:cstheme="minorHAnsi"/>
                <w:bCs/>
                <w:sz w:val="16"/>
                <w:szCs w:val="16"/>
              </w:rPr>
              <w:t xml:space="preserve">apat memahami pengertian pph pasal 22, dan PPh pasal 23, mekanisme pemungutan dan pemotongan pph pasal 22 dan PPh pasal 23, serta tarif dan perhitungannya. </w:t>
            </w:r>
          </w:p>
          <w:p w:rsidR="003E341E" w:rsidRPr="003411A1" w:rsidRDefault="003E341E" w:rsidP="000E1A7F">
            <w:pPr>
              <w:rPr>
                <w:rFonts w:cstheme="minorHAnsi"/>
                <w:color w:val="FF0000"/>
                <w:sz w:val="16"/>
                <w:szCs w:val="16"/>
              </w:rPr>
            </w:pPr>
          </w:p>
        </w:tc>
        <w:tc>
          <w:tcPr>
            <w:tcW w:w="728" w:type="pct"/>
            <w:tcBorders>
              <w:bottom w:val="single" w:sz="4" w:space="0" w:color="auto"/>
            </w:tcBorders>
          </w:tcPr>
          <w:p w:rsidR="00CE4651" w:rsidRPr="00CE4651" w:rsidRDefault="00CE4651" w:rsidP="00CE4651">
            <w:pPr>
              <w:spacing w:line="250" w:lineRule="auto"/>
              <w:rPr>
                <w:rFonts w:cstheme="minorHAnsi"/>
                <w:bCs/>
                <w:sz w:val="16"/>
                <w:szCs w:val="16"/>
                <w:lang w:val="id-ID"/>
              </w:rPr>
            </w:pPr>
            <w:r w:rsidRPr="00CE4651">
              <w:rPr>
                <w:rFonts w:cstheme="minorHAnsi"/>
                <w:b/>
                <w:sz w:val="16"/>
                <w:szCs w:val="16"/>
                <w:lang w:val="id-ID"/>
              </w:rPr>
              <w:t>Pph 22:</w:t>
            </w:r>
            <w:r>
              <w:rPr>
                <w:rFonts w:cstheme="minorHAnsi"/>
                <w:sz w:val="16"/>
                <w:szCs w:val="16"/>
                <w:lang w:val="id-ID"/>
              </w:rPr>
              <w:t xml:space="preserve"> </w:t>
            </w:r>
            <w:r>
              <w:rPr>
                <w:rFonts w:cstheme="minorHAnsi"/>
                <w:bCs/>
                <w:sz w:val="16"/>
                <w:szCs w:val="16"/>
                <w:lang w:val="id-ID"/>
              </w:rPr>
              <w:t xml:space="preserve"> </w:t>
            </w:r>
          </w:p>
          <w:p w:rsidR="00CE4651" w:rsidRPr="00CE4651" w:rsidRDefault="00CE4651" w:rsidP="00A2333C">
            <w:pPr>
              <w:pStyle w:val="ListParagraph"/>
              <w:numPr>
                <w:ilvl w:val="0"/>
                <w:numId w:val="22"/>
              </w:numPr>
              <w:spacing w:line="250" w:lineRule="auto"/>
              <w:ind w:left="256" w:hanging="256"/>
              <w:rPr>
                <w:rFonts w:cstheme="minorHAnsi"/>
                <w:bCs/>
                <w:sz w:val="16"/>
                <w:szCs w:val="16"/>
              </w:rPr>
            </w:pPr>
            <w:r>
              <w:rPr>
                <w:rFonts w:cstheme="minorHAnsi"/>
                <w:bCs/>
                <w:sz w:val="16"/>
                <w:szCs w:val="16"/>
              </w:rPr>
              <w:t>Pengertian PPh pasal 22</w:t>
            </w:r>
          </w:p>
          <w:p w:rsidR="00CE4651" w:rsidRPr="00CE4651" w:rsidRDefault="00CE4651" w:rsidP="00A2333C">
            <w:pPr>
              <w:pStyle w:val="ListParagraph"/>
              <w:numPr>
                <w:ilvl w:val="0"/>
                <w:numId w:val="22"/>
              </w:numPr>
              <w:spacing w:line="250" w:lineRule="auto"/>
              <w:ind w:left="256" w:hanging="256"/>
              <w:rPr>
                <w:rFonts w:cstheme="minorHAnsi"/>
                <w:bCs/>
                <w:sz w:val="16"/>
                <w:szCs w:val="16"/>
              </w:rPr>
            </w:pPr>
            <w:r>
              <w:rPr>
                <w:rFonts w:cstheme="minorHAnsi"/>
                <w:bCs/>
                <w:sz w:val="16"/>
                <w:szCs w:val="16"/>
                <w:lang w:val="en-US"/>
              </w:rPr>
              <w:t>Subyek dan Obyek Pajak</w:t>
            </w:r>
          </w:p>
          <w:p w:rsidR="00CE4651" w:rsidRPr="00CE4651" w:rsidRDefault="00CE4651" w:rsidP="00A2333C">
            <w:pPr>
              <w:pStyle w:val="ListParagraph"/>
              <w:numPr>
                <w:ilvl w:val="0"/>
                <w:numId w:val="22"/>
              </w:numPr>
              <w:spacing w:line="250" w:lineRule="auto"/>
              <w:ind w:left="256" w:hanging="256"/>
              <w:rPr>
                <w:rFonts w:cstheme="minorHAnsi"/>
                <w:bCs/>
                <w:sz w:val="16"/>
                <w:szCs w:val="16"/>
              </w:rPr>
            </w:pPr>
            <w:r w:rsidRPr="00CE4651">
              <w:rPr>
                <w:rFonts w:cstheme="minorHAnsi"/>
                <w:bCs/>
                <w:sz w:val="16"/>
                <w:szCs w:val="16"/>
                <w:lang w:val="en-US"/>
              </w:rPr>
              <w:t>Pemungut pajak</w:t>
            </w:r>
          </w:p>
          <w:p w:rsidR="00CE4651" w:rsidRPr="00CE4651" w:rsidRDefault="00CE4651" w:rsidP="00A2333C">
            <w:pPr>
              <w:pStyle w:val="ListParagraph"/>
              <w:numPr>
                <w:ilvl w:val="0"/>
                <w:numId w:val="22"/>
              </w:numPr>
              <w:spacing w:line="250" w:lineRule="auto"/>
              <w:ind w:left="256" w:hanging="256"/>
              <w:rPr>
                <w:rFonts w:cstheme="minorHAnsi"/>
                <w:bCs/>
                <w:sz w:val="16"/>
                <w:szCs w:val="16"/>
              </w:rPr>
            </w:pPr>
            <w:r w:rsidRPr="00CE4651">
              <w:rPr>
                <w:rFonts w:cstheme="minorHAnsi"/>
                <w:bCs/>
                <w:sz w:val="16"/>
                <w:szCs w:val="16"/>
                <w:lang w:val="en-US"/>
              </w:rPr>
              <w:t>Mekanisme pemutungan PPh pasal 22</w:t>
            </w:r>
          </w:p>
          <w:p w:rsidR="003E341E" w:rsidRPr="00CE4651" w:rsidRDefault="00CE4651" w:rsidP="00A2333C">
            <w:pPr>
              <w:pStyle w:val="ListParagraph"/>
              <w:numPr>
                <w:ilvl w:val="0"/>
                <w:numId w:val="22"/>
              </w:numPr>
              <w:spacing w:line="250" w:lineRule="auto"/>
              <w:ind w:left="256" w:hanging="256"/>
              <w:rPr>
                <w:rFonts w:cstheme="minorHAnsi"/>
                <w:bCs/>
                <w:sz w:val="16"/>
                <w:szCs w:val="16"/>
              </w:rPr>
            </w:pPr>
            <w:r w:rsidRPr="00CE4651">
              <w:rPr>
                <w:rFonts w:cstheme="minorHAnsi"/>
                <w:bCs/>
                <w:sz w:val="16"/>
                <w:szCs w:val="16"/>
                <w:lang w:val="en-US"/>
              </w:rPr>
              <w:t>Tarif dan perhitungan PPh pasal 22</w:t>
            </w:r>
          </w:p>
          <w:p w:rsidR="00CE4651" w:rsidRPr="00CE4651" w:rsidRDefault="00CE4651" w:rsidP="00CE4651">
            <w:pPr>
              <w:spacing w:line="250" w:lineRule="auto"/>
              <w:rPr>
                <w:rFonts w:cstheme="minorHAnsi"/>
                <w:b/>
                <w:bCs/>
                <w:sz w:val="16"/>
                <w:szCs w:val="16"/>
                <w:lang w:val="id-ID"/>
              </w:rPr>
            </w:pPr>
            <w:r w:rsidRPr="00CE4651">
              <w:rPr>
                <w:rFonts w:cstheme="minorHAnsi"/>
                <w:b/>
                <w:bCs/>
                <w:sz w:val="16"/>
                <w:szCs w:val="16"/>
                <w:lang w:val="id-ID"/>
              </w:rPr>
              <w:t>Pph 23:</w:t>
            </w:r>
          </w:p>
          <w:p w:rsidR="00CE4651" w:rsidRPr="00CE4651" w:rsidRDefault="00CE4651" w:rsidP="00A2333C">
            <w:pPr>
              <w:pStyle w:val="ListParagraph"/>
              <w:numPr>
                <w:ilvl w:val="0"/>
                <w:numId w:val="23"/>
              </w:numPr>
              <w:spacing w:line="250" w:lineRule="auto"/>
              <w:ind w:left="256" w:hanging="256"/>
              <w:jc w:val="both"/>
              <w:rPr>
                <w:rFonts w:cstheme="minorHAnsi"/>
                <w:bCs/>
                <w:sz w:val="16"/>
                <w:szCs w:val="16"/>
              </w:rPr>
            </w:pPr>
            <w:r w:rsidRPr="00CE4651">
              <w:rPr>
                <w:rFonts w:cstheme="minorHAnsi"/>
                <w:bCs/>
                <w:sz w:val="16"/>
                <w:szCs w:val="16"/>
              </w:rPr>
              <w:t xml:space="preserve">Pengertian PPh pasal 23 </w:t>
            </w:r>
          </w:p>
          <w:p w:rsidR="00CE4651" w:rsidRPr="00CE4651" w:rsidRDefault="00CE4651" w:rsidP="00A2333C">
            <w:pPr>
              <w:pStyle w:val="ListParagraph"/>
              <w:numPr>
                <w:ilvl w:val="0"/>
                <w:numId w:val="23"/>
              </w:numPr>
              <w:spacing w:line="250" w:lineRule="auto"/>
              <w:ind w:left="256" w:hanging="256"/>
              <w:jc w:val="both"/>
              <w:rPr>
                <w:rFonts w:cstheme="minorHAnsi"/>
                <w:bCs/>
                <w:sz w:val="16"/>
                <w:szCs w:val="16"/>
              </w:rPr>
            </w:pPr>
            <w:r w:rsidRPr="00CE4651">
              <w:rPr>
                <w:rFonts w:cstheme="minorHAnsi"/>
                <w:bCs/>
                <w:sz w:val="16"/>
                <w:szCs w:val="16"/>
                <w:lang w:val="en-US"/>
              </w:rPr>
              <w:t>Subyek dan Obyek Pajak</w:t>
            </w:r>
          </w:p>
          <w:p w:rsidR="00CE4651" w:rsidRPr="00CE4651" w:rsidRDefault="00CE4651" w:rsidP="00A2333C">
            <w:pPr>
              <w:pStyle w:val="ListParagraph"/>
              <w:numPr>
                <w:ilvl w:val="0"/>
                <w:numId w:val="23"/>
              </w:numPr>
              <w:spacing w:line="250" w:lineRule="auto"/>
              <w:ind w:left="256" w:hanging="256"/>
              <w:jc w:val="both"/>
              <w:rPr>
                <w:rFonts w:cstheme="minorHAnsi"/>
                <w:bCs/>
                <w:sz w:val="16"/>
                <w:szCs w:val="16"/>
              </w:rPr>
            </w:pPr>
            <w:r w:rsidRPr="00CE4651">
              <w:rPr>
                <w:rFonts w:cstheme="minorHAnsi"/>
                <w:bCs/>
                <w:sz w:val="16"/>
                <w:szCs w:val="16"/>
                <w:lang w:val="en-US"/>
              </w:rPr>
              <w:t>Pemotongan pajak</w:t>
            </w:r>
          </w:p>
          <w:p w:rsidR="00CE4651" w:rsidRPr="00CE4651" w:rsidRDefault="00CE4651" w:rsidP="00A2333C">
            <w:pPr>
              <w:pStyle w:val="ListParagraph"/>
              <w:numPr>
                <w:ilvl w:val="0"/>
                <w:numId w:val="23"/>
              </w:numPr>
              <w:spacing w:line="250" w:lineRule="auto"/>
              <w:ind w:left="256" w:hanging="256"/>
              <w:jc w:val="both"/>
              <w:rPr>
                <w:rFonts w:cstheme="minorHAnsi"/>
                <w:bCs/>
                <w:sz w:val="16"/>
                <w:szCs w:val="16"/>
              </w:rPr>
            </w:pPr>
            <w:r w:rsidRPr="00CE4651">
              <w:rPr>
                <w:rFonts w:cstheme="minorHAnsi"/>
                <w:bCs/>
                <w:sz w:val="16"/>
                <w:szCs w:val="16"/>
                <w:lang w:val="en-US"/>
              </w:rPr>
              <w:t>Mekanisme pemotongan PPh pasal 23</w:t>
            </w:r>
          </w:p>
          <w:p w:rsidR="00CE4651" w:rsidRPr="00CE4651" w:rsidRDefault="00CE4651" w:rsidP="00A2333C">
            <w:pPr>
              <w:pStyle w:val="ListParagraph"/>
              <w:numPr>
                <w:ilvl w:val="0"/>
                <w:numId w:val="23"/>
              </w:numPr>
              <w:spacing w:line="250" w:lineRule="auto"/>
              <w:ind w:left="256" w:hanging="256"/>
              <w:jc w:val="both"/>
              <w:rPr>
                <w:rFonts w:cstheme="minorHAnsi"/>
                <w:bCs/>
                <w:sz w:val="16"/>
                <w:szCs w:val="16"/>
              </w:rPr>
            </w:pPr>
            <w:r w:rsidRPr="00CE4651">
              <w:rPr>
                <w:rFonts w:cstheme="minorHAnsi"/>
                <w:bCs/>
                <w:sz w:val="16"/>
                <w:szCs w:val="16"/>
                <w:lang w:val="en-US"/>
              </w:rPr>
              <w:t>Tarif dan perhitungan PPh pasal 23</w:t>
            </w:r>
          </w:p>
        </w:tc>
        <w:tc>
          <w:tcPr>
            <w:tcW w:w="488" w:type="pct"/>
            <w:tcBorders>
              <w:bottom w:val="single" w:sz="4" w:space="0" w:color="auto"/>
            </w:tcBorders>
          </w:tcPr>
          <w:p w:rsidR="0063433B" w:rsidRPr="003411A1" w:rsidRDefault="0063433B" w:rsidP="0063433B">
            <w:pPr>
              <w:ind w:left="-21" w:right="-105"/>
              <w:rPr>
                <w:rFonts w:cstheme="minorHAnsi"/>
                <w:sz w:val="16"/>
                <w:szCs w:val="16"/>
                <w:lang w:val="sv-SE"/>
              </w:rPr>
            </w:pPr>
            <w:r w:rsidRPr="003411A1">
              <w:rPr>
                <w:rFonts w:cstheme="minorHAnsi"/>
                <w:sz w:val="16"/>
                <w:szCs w:val="16"/>
                <w:lang w:val="sv-SE"/>
              </w:rPr>
              <w:t xml:space="preserve">Tatap muka (Ceramah dan </w:t>
            </w:r>
          </w:p>
          <w:p w:rsidR="0063433B" w:rsidRPr="003411A1" w:rsidRDefault="0063433B" w:rsidP="0063433B">
            <w:pPr>
              <w:ind w:right="-105"/>
              <w:rPr>
                <w:rFonts w:cstheme="minorHAnsi"/>
                <w:sz w:val="16"/>
                <w:szCs w:val="16"/>
                <w:lang w:val="sv-SE"/>
              </w:rPr>
            </w:pPr>
            <w:r w:rsidRPr="003411A1">
              <w:rPr>
                <w:rFonts w:cstheme="minorHAnsi"/>
                <w:sz w:val="16"/>
                <w:szCs w:val="16"/>
                <w:lang w:val="sv-SE"/>
              </w:rPr>
              <w:t>Tanya jawab)</w:t>
            </w:r>
          </w:p>
          <w:p w:rsidR="003E341E" w:rsidRPr="003411A1" w:rsidRDefault="003E341E" w:rsidP="000E1A7F">
            <w:pPr>
              <w:rPr>
                <w:rFonts w:cstheme="minorHAnsi"/>
                <w:color w:val="FF0000"/>
                <w:sz w:val="16"/>
                <w:szCs w:val="16"/>
              </w:rPr>
            </w:pPr>
          </w:p>
        </w:tc>
        <w:tc>
          <w:tcPr>
            <w:tcW w:w="338" w:type="pct"/>
            <w:tcBorders>
              <w:bottom w:val="single" w:sz="4" w:space="0" w:color="auto"/>
            </w:tcBorders>
          </w:tcPr>
          <w:p w:rsidR="003E341E" w:rsidRPr="003411A1" w:rsidRDefault="005A2357" w:rsidP="000E1A7F">
            <w:pPr>
              <w:rPr>
                <w:rFonts w:cstheme="minorHAnsi"/>
                <w:sz w:val="16"/>
                <w:szCs w:val="16"/>
              </w:rPr>
            </w:pPr>
            <w:r>
              <w:rPr>
                <w:rFonts w:cstheme="minorHAnsi"/>
                <w:sz w:val="16"/>
                <w:szCs w:val="16"/>
                <w:lang w:val="id-ID"/>
              </w:rPr>
              <w:t>2</w:t>
            </w:r>
            <w:r w:rsidR="00DF03E9" w:rsidRPr="003411A1">
              <w:rPr>
                <w:rFonts w:cstheme="minorHAnsi"/>
                <w:sz w:val="16"/>
                <w:szCs w:val="16"/>
              </w:rPr>
              <w:t>x50</w:t>
            </w:r>
          </w:p>
        </w:tc>
        <w:tc>
          <w:tcPr>
            <w:tcW w:w="924" w:type="pct"/>
            <w:tcBorders>
              <w:bottom w:val="single" w:sz="4" w:space="0" w:color="auto"/>
            </w:tcBorders>
          </w:tcPr>
          <w:p w:rsidR="00CE4651" w:rsidRDefault="00CE4651" w:rsidP="00CE4651">
            <w:pPr>
              <w:ind w:left="-3"/>
              <w:rPr>
                <w:rFonts w:cstheme="minorHAnsi"/>
                <w:sz w:val="16"/>
                <w:szCs w:val="16"/>
                <w:lang w:val="id-ID"/>
              </w:rPr>
            </w:pPr>
            <w:r w:rsidRPr="003411A1">
              <w:rPr>
                <w:rFonts w:cstheme="minorHAnsi"/>
                <w:sz w:val="16"/>
                <w:szCs w:val="16"/>
                <w:lang w:val="sv-SE"/>
              </w:rPr>
              <w:t xml:space="preserve">Setelah mengikuti mata kuliah ini mahasiswa dapat </w:t>
            </w:r>
            <w:r>
              <w:rPr>
                <w:rFonts w:cstheme="minorHAnsi"/>
                <w:sz w:val="16"/>
                <w:szCs w:val="16"/>
                <w:lang w:val="id-ID"/>
              </w:rPr>
              <w:t>memahami dan mejelaskan mengenai</w:t>
            </w:r>
            <w:r w:rsidRPr="003411A1">
              <w:rPr>
                <w:rFonts w:cstheme="minorHAnsi"/>
                <w:sz w:val="16"/>
                <w:szCs w:val="16"/>
                <w:lang w:val="sv-SE"/>
              </w:rPr>
              <w:t>:</w:t>
            </w:r>
          </w:p>
          <w:p w:rsidR="003E341E" w:rsidRPr="00CE4651" w:rsidRDefault="00CE4651" w:rsidP="00CE4651">
            <w:pPr>
              <w:rPr>
                <w:rFonts w:cstheme="minorHAnsi"/>
                <w:bCs/>
                <w:sz w:val="16"/>
                <w:szCs w:val="16"/>
                <w:lang w:val="id-ID"/>
              </w:rPr>
            </w:pPr>
            <w:r w:rsidRPr="00CE4651">
              <w:rPr>
                <w:rFonts w:cstheme="minorHAnsi"/>
                <w:bCs/>
                <w:sz w:val="16"/>
                <w:szCs w:val="16"/>
              </w:rPr>
              <w:t>Pengertian dan mekanisme pemungutan dan pemotongan PPh pasal 22 dan PPh pasal 23, pemungut PPh pasal 22 dan PPh pasal 23, obyek pajak, tarif pajak , serta penghitungan, penyetoran dan pelaporannya. Perhitungan kredit pajak luar negeri yang diperkenankan.</w:t>
            </w:r>
          </w:p>
        </w:tc>
        <w:tc>
          <w:tcPr>
            <w:tcW w:w="483" w:type="pct"/>
            <w:tcBorders>
              <w:bottom w:val="single" w:sz="4" w:space="0" w:color="auto"/>
            </w:tcBorders>
          </w:tcPr>
          <w:p w:rsidR="00490D16" w:rsidRPr="00490D16" w:rsidRDefault="00490D16" w:rsidP="00A2333C">
            <w:pPr>
              <w:pStyle w:val="ListParagraph"/>
              <w:numPr>
                <w:ilvl w:val="0"/>
                <w:numId w:val="24"/>
              </w:numPr>
              <w:ind w:left="197" w:right="-107" w:hanging="197"/>
              <w:rPr>
                <w:rFonts w:cstheme="minorHAnsi"/>
                <w:sz w:val="16"/>
                <w:szCs w:val="16"/>
                <w:lang w:val="sv-SE"/>
              </w:rPr>
            </w:pPr>
            <w:r w:rsidRPr="00490D16">
              <w:rPr>
                <w:rFonts w:cstheme="minorHAnsi"/>
                <w:sz w:val="16"/>
                <w:szCs w:val="16"/>
                <w:lang w:val="sv-SE"/>
              </w:rPr>
              <w:t>Tanya-jawab</w:t>
            </w:r>
          </w:p>
          <w:p w:rsidR="00490D16" w:rsidRPr="00490D16" w:rsidRDefault="00490D16" w:rsidP="00A2333C">
            <w:pPr>
              <w:pStyle w:val="ListParagraph"/>
              <w:numPr>
                <w:ilvl w:val="0"/>
                <w:numId w:val="24"/>
              </w:numPr>
              <w:ind w:left="197" w:right="-107" w:hanging="197"/>
              <w:rPr>
                <w:rFonts w:cstheme="minorHAnsi"/>
                <w:sz w:val="16"/>
                <w:szCs w:val="16"/>
                <w:lang w:val="sv-SE"/>
              </w:rPr>
            </w:pPr>
            <w:r w:rsidRPr="00490D16">
              <w:rPr>
                <w:rFonts w:cstheme="minorHAnsi"/>
                <w:sz w:val="16"/>
                <w:szCs w:val="16"/>
                <w:lang w:val="sv-SE"/>
              </w:rPr>
              <w:t>Kuis (objective test)</w:t>
            </w:r>
          </w:p>
          <w:p w:rsidR="003E341E" w:rsidRPr="00490D16" w:rsidRDefault="00490D16" w:rsidP="00A2333C">
            <w:pPr>
              <w:pStyle w:val="ListParagraph"/>
              <w:numPr>
                <w:ilvl w:val="0"/>
                <w:numId w:val="24"/>
              </w:numPr>
              <w:ind w:left="197" w:right="-107" w:hanging="197"/>
              <w:rPr>
                <w:rFonts w:cstheme="minorHAnsi"/>
                <w:sz w:val="16"/>
                <w:szCs w:val="16"/>
                <w:lang w:val="sv-SE"/>
              </w:rPr>
            </w:pPr>
            <w:r w:rsidRPr="00490D16">
              <w:rPr>
                <w:rFonts w:cstheme="minorHAnsi"/>
                <w:sz w:val="16"/>
                <w:szCs w:val="16"/>
                <w:lang w:val="sv-SE"/>
              </w:rPr>
              <w:t>Tugas individu</w:t>
            </w:r>
          </w:p>
        </w:tc>
        <w:tc>
          <w:tcPr>
            <w:tcW w:w="339" w:type="pct"/>
            <w:tcBorders>
              <w:bottom w:val="single" w:sz="4" w:space="0" w:color="auto"/>
            </w:tcBorders>
          </w:tcPr>
          <w:p w:rsidR="003E13CF" w:rsidRPr="005A2357" w:rsidRDefault="003E13CF" w:rsidP="000E1A7F">
            <w:pPr>
              <w:rPr>
                <w:rFonts w:cstheme="minorHAnsi"/>
                <w:sz w:val="16"/>
                <w:szCs w:val="16"/>
                <w:lang w:val="id-ID"/>
              </w:rPr>
            </w:pPr>
          </w:p>
          <w:p w:rsidR="005E03D5" w:rsidRDefault="005E03D5" w:rsidP="000E1A7F">
            <w:pPr>
              <w:rPr>
                <w:rFonts w:cstheme="minorHAnsi"/>
                <w:sz w:val="16"/>
                <w:szCs w:val="16"/>
              </w:rPr>
            </w:pPr>
          </w:p>
          <w:p w:rsidR="005E03D5" w:rsidRDefault="005E03D5" w:rsidP="005E03D5">
            <w:pPr>
              <w:rPr>
                <w:rFonts w:cstheme="minorHAnsi"/>
                <w:sz w:val="16"/>
                <w:szCs w:val="16"/>
              </w:rPr>
            </w:pPr>
          </w:p>
          <w:p w:rsidR="005E03D5" w:rsidRDefault="005E03D5" w:rsidP="005E03D5">
            <w:pPr>
              <w:rPr>
                <w:rFonts w:cstheme="minorHAnsi"/>
                <w:sz w:val="16"/>
                <w:szCs w:val="16"/>
              </w:rPr>
            </w:pPr>
          </w:p>
          <w:p w:rsidR="005E03D5" w:rsidRDefault="005E03D5" w:rsidP="005E03D5">
            <w:pPr>
              <w:rPr>
                <w:rFonts w:cstheme="minorHAnsi"/>
                <w:sz w:val="16"/>
                <w:szCs w:val="16"/>
              </w:rPr>
            </w:pPr>
          </w:p>
          <w:p w:rsidR="003E13CF" w:rsidRPr="005E03D5" w:rsidRDefault="005E03D5" w:rsidP="005E03D5">
            <w:pPr>
              <w:rPr>
                <w:rFonts w:cstheme="minorHAnsi"/>
                <w:sz w:val="16"/>
                <w:szCs w:val="16"/>
                <w:lang w:val="id-ID"/>
              </w:rPr>
            </w:pPr>
            <w:r>
              <w:rPr>
                <w:rFonts w:cstheme="minorHAnsi"/>
                <w:sz w:val="16"/>
                <w:szCs w:val="16"/>
                <w:lang w:val="id-ID"/>
              </w:rPr>
              <w:t>3</w:t>
            </w:r>
          </w:p>
        </w:tc>
        <w:tc>
          <w:tcPr>
            <w:tcW w:w="874" w:type="pct"/>
            <w:tcBorders>
              <w:bottom w:val="single" w:sz="4" w:space="0" w:color="auto"/>
            </w:tcBorders>
          </w:tcPr>
          <w:p w:rsidR="00490D16" w:rsidRPr="00490D16" w:rsidRDefault="00490D16" w:rsidP="00A2333C">
            <w:pPr>
              <w:pStyle w:val="ListParagraph"/>
              <w:numPr>
                <w:ilvl w:val="0"/>
                <w:numId w:val="25"/>
              </w:numPr>
              <w:spacing w:line="250" w:lineRule="auto"/>
              <w:ind w:left="232" w:hanging="283"/>
              <w:jc w:val="both"/>
              <w:rPr>
                <w:rFonts w:cstheme="minorHAnsi"/>
                <w:bCs/>
                <w:sz w:val="16"/>
                <w:szCs w:val="16"/>
              </w:rPr>
            </w:pPr>
            <w:r w:rsidRPr="00490D16">
              <w:rPr>
                <w:rFonts w:cstheme="minorHAnsi"/>
                <w:bCs/>
                <w:sz w:val="16"/>
                <w:szCs w:val="16"/>
              </w:rPr>
              <w:t xml:space="preserve">Mardiasmo, 2009. </w:t>
            </w:r>
            <w:r w:rsidRPr="00490D16">
              <w:rPr>
                <w:rFonts w:cstheme="minorHAnsi"/>
                <w:bCs/>
                <w:i/>
                <w:iCs/>
                <w:sz w:val="16"/>
                <w:szCs w:val="16"/>
              </w:rPr>
              <w:t>Perpajakan</w:t>
            </w:r>
            <w:r w:rsidRPr="00490D16">
              <w:rPr>
                <w:rFonts w:cstheme="minorHAnsi"/>
                <w:bCs/>
                <w:sz w:val="16"/>
                <w:szCs w:val="16"/>
              </w:rPr>
              <w:t>. Yogyakarta: Andi</w:t>
            </w:r>
          </w:p>
          <w:p w:rsidR="00490D16" w:rsidRPr="00490D16" w:rsidRDefault="00490D16" w:rsidP="00A2333C">
            <w:pPr>
              <w:pStyle w:val="ListParagraph"/>
              <w:numPr>
                <w:ilvl w:val="0"/>
                <w:numId w:val="25"/>
              </w:numPr>
              <w:spacing w:line="250" w:lineRule="auto"/>
              <w:ind w:left="232" w:hanging="283"/>
              <w:jc w:val="both"/>
              <w:rPr>
                <w:rFonts w:cstheme="minorHAnsi"/>
                <w:bCs/>
                <w:sz w:val="16"/>
                <w:szCs w:val="16"/>
              </w:rPr>
            </w:pPr>
            <w:r w:rsidRPr="00490D16">
              <w:rPr>
                <w:rFonts w:cstheme="minorHAnsi"/>
                <w:bCs/>
                <w:sz w:val="16"/>
                <w:szCs w:val="16"/>
                <w:lang w:val="en-US"/>
              </w:rPr>
              <w:t xml:space="preserve">Waluyo, 2009. </w:t>
            </w:r>
            <w:r w:rsidRPr="00490D16">
              <w:rPr>
                <w:rFonts w:cstheme="minorHAnsi"/>
                <w:bCs/>
                <w:i/>
                <w:iCs/>
                <w:sz w:val="16"/>
                <w:szCs w:val="16"/>
                <w:lang w:val="en-US"/>
              </w:rPr>
              <w:t xml:space="preserve">Perpajakan Indonesisa, </w:t>
            </w:r>
            <w:r w:rsidRPr="00490D16">
              <w:rPr>
                <w:rFonts w:cstheme="minorHAnsi"/>
                <w:bCs/>
                <w:sz w:val="16"/>
                <w:szCs w:val="16"/>
                <w:lang w:val="en-US"/>
              </w:rPr>
              <w:t>Jakarta: Salemba Empat</w:t>
            </w:r>
          </w:p>
          <w:p w:rsidR="003E341E" w:rsidRPr="00490D16" w:rsidRDefault="00490D16" w:rsidP="00A2333C">
            <w:pPr>
              <w:pStyle w:val="ListParagraph"/>
              <w:numPr>
                <w:ilvl w:val="0"/>
                <w:numId w:val="25"/>
              </w:numPr>
              <w:spacing w:line="250" w:lineRule="auto"/>
              <w:ind w:left="232" w:hanging="283"/>
              <w:jc w:val="both"/>
              <w:rPr>
                <w:rFonts w:cstheme="minorHAnsi"/>
                <w:bCs/>
                <w:sz w:val="16"/>
                <w:szCs w:val="16"/>
              </w:rPr>
            </w:pPr>
            <w:r w:rsidRPr="00490D16">
              <w:rPr>
                <w:rFonts w:cstheme="minorHAnsi"/>
                <w:bCs/>
                <w:sz w:val="16"/>
                <w:szCs w:val="16"/>
                <w:lang w:val="en-US"/>
              </w:rPr>
              <w:t xml:space="preserve">Erly Suandy, 2006. </w:t>
            </w:r>
            <w:r w:rsidRPr="00490D16">
              <w:rPr>
                <w:rFonts w:cstheme="minorHAnsi"/>
                <w:bCs/>
                <w:i/>
                <w:iCs/>
                <w:sz w:val="16"/>
                <w:szCs w:val="16"/>
                <w:lang w:val="en-US"/>
              </w:rPr>
              <w:t>Perencanaan Pajak</w:t>
            </w:r>
            <w:r w:rsidRPr="00490D16">
              <w:rPr>
                <w:rFonts w:cstheme="minorHAnsi"/>
                <w:bCs/>
                <w:sz w:val="16"/>
                <w:szCs w:val="16"/>
                <w:lang w:val="en-US"/>
              </w:rPr>
              <w:t>, Jakarta: Salemba Empat</w:t>
            </w:r>
          </w:p>
        </w:tc>
      </w:tr>
      <w:tr w:rsidR="00431E6A" w:rsidRPr="003411A1" w:rsidTr="00D862D9">
        <w:trPr>
          <w:trHeight w:val="4526"/>
        </w:trPr>
        <w:tc>
          <w:tcPr>
            <w:tcW w:w="196" w:type="pct"/>
            <w:tcBorders>
              <w:top w:val="single" w:sz="4" w:space="0" w:color="auto"/>
            </w:tcBorders>
          </w:tcPr>
          <w:p w:rsidR="00431E6A" w:rsidRPr="007B4868" w:rsidRDefault="00431E6A" w:rsidP="002B1AA7">
            <w:pPr>
              <w:ind w:right="-91"/>
              <w:jc w:val="center"/>
              <w:rPr>
                <w:rFonts w:cstheme="minorHAnsi"/>
                <w:sz w:val="16"/>
                <w:szCs w:val="16"/>
                <w:lang w:val="id-ID"/>
              </w:rPr>
            </w:pPr>
            <w:r>
              <w:rPr>
                <w:rFonts w:cstheme="minorHAnsi"/>
                <w:sz w:val="16"/>
                <w:szCs w:val="16"/>
                <w:lang w:val="id-ID"/>
              </w:rPr>
              <w:lastRenderedPageBreak/>
              <w:t>8</w:t>
            </w:r>
          </w:p>
        </w:tc>
        <w:tc>
          <w:tcPr>
            <w:tcW w:w="629" w:type="pct"/>
            <w:tcBorders>
              <w:top w:val="single" w:sz="4" w:space="0" w:color="auto"/>
            </w:tcBorders>
          </w:tcPr>
          <w:p w:rsidR="00431E6A" w:rsidRPr="00431E6A" w:rsidRDefault="00431E6A" w:rsidP="007B4868">
            <w:pPr>
              <w:rPr>
                <w:rFonts w:cstheme="minorHAnsi"/>
                <w:sz w:val="16"/>
                <w:szCs w:val="16"/>
                <w:lang w:val="id-ID"/>
              </w:rPr>
            </w:pPr>
            <w:r>
              <w:rPr>
                <w:rFonts w:cstheme="minorHAnsi"/>
                <w:bCs/>
                <w:sz w:val="16"/>
                <w:szCs w:val="16"/>
                <w:lang w:val="id-ID"/>
              </w:rPr>
              <w:t>D</w:t>
            </w:r>
            <w:r w:rsidRPr="00431E6A">
              <w:rPr>
                <w:rFonts w:cstheme="minorHAnsi"/>
                <w:bCs/>
                <w:sz w:val="16"/>
                <w:szCs w:val="16"/>
              </w:rPr>
              <w:t>apat memahami  pengertian dan mekanisme PPh 24, dan PPh pasal 25 perhitungan PPh terutang .</w:t>
            </w:r>
          </w:p>
        </w:tc>
        <w:tc>
          <w:tcPr>
            <w:tcW w:w="728" w:type="pct"/>
            <w:tcBorders>
              <w:top w:val="single" w:sz="4" w:space="0" w:color="auto"/>
            </w:tcBorders>
          </w:tcPr>
          <w:p w:rsidR="00431E6A" w:rsidRDefault="00E37E41" w:rsidP="00431E6A">
            <w:pPr>
              <w:rPr>
                <w:rFonts w:cstheme="minorHAnsi"/>
                <w:b/>
                <w:bCs/>
                <w:sz w:val="16"/>
                <w:szCs w:val="16"/>
                <w:lang w:val="id-ID"/>
              </w:rPr>
            </w:pPr>
            <w:r>
              <w:rPr>
                <w:rFonts w:cstheme="minorHAnsi"/>
                <w:b/>
                <w:bCs/>
                <w:sz w:val="16"/>
                <w:szCs w:val="16"/>
              </w:rPr>
              <w:t>P</w:t>
            </w:r>
            <w:r>
              <w:rPr>
                <w:rFonts w:cstheme="minorHAnsi"/>
                <w:b/>
                <w:bCs/>
                <w:sz w:val="16"/>
                <w:szCs w:val="16"/>
                <w:lang w:val="id-ID"/>
              </w:rPr>
              <w:t xml:space="preserve">ph </w:t>
            </w:r>
            <w:r w:rsidR="00431E6A" w:rsidRPr="00431E6A">
              <w:rPr>
                <w:rFonts w:cstheme="minorHAnsi"/>
                <w:b/>
                <w:bCs/>
                <w:sz w:val="16"/>
                <w:szCs w:val="16"/>
              </w:rPr>
              <w:t xml:space="preserve"> 24</w:t>
            </w:r>
          </w:p>
          <w:p w:rsidR="00E37E41" w:rsidRPr="00E37E41" w:rsidRDefault="00431E6A" w:rsidP="00A2333C">
            <w:pPr>
              <w:pStyle w:val="ListParagraph"/>
              <w:numPr>
                <w:ilvl w:val="0"/>
                <w:numId w:val="28"/>
              </w:numPr>
              <w:ind w:left="256" w:hanging="256"/>
              <w:rPr>
                <w:rFonts w:cstheme="minorHAnsi"/>
                <w:b/>
                <w:bCs/>
                <w:sz w:val="16"/>
                <w:szCs w:val="16"/>
                <w:lang w:val="id-ID"/>
              </w:rPr>
            </w:pPr>
            <w:r w:rsidRPr="00E37E41">
              <w:rPr>
                <w:rFonts w:cstheme="minorHAnsi"/>
                <w:bCs/>
                <w:sz w:val="16"/>
                <w:szCs w:val="16"/>
              </w:rPr>
              <w:t>Pengertian</w:t>
            </w:r>
            <w:r w:rsidRPr="00E37E41">
              <w:rPr>
                <w:rFonts w:cstheme="minorHAnsi"/>
                <w:bCs/>
                <w:sz w:val="16"/>
                <w:szCs w:val="16"/>
                <w:lang w:val="id-ID"/>
              </w:rPr>
              <w:t xml:space="preserve">  </w:t>
            </w:r>
            <w:r w:rsidRPr="00E37E41">
              <w:rPr>
                <w:rFonts w:cstheme="minorHAnsi"/>
                <w:bCs/>
                <w:sz w:val="16"/>
                <w:szCs w:val="16"/>
              </w:rPr>
              <w:t>PPh pasal 24</w:t>
            </w:r>
          </w:p>
          <w:p w:rsidR="00E37E41" w:rsidRPr="00E37E41" w:rsidRDefault="00431E6A" w:rsidP="00A2333C">
            <w:pPr>
              <w:pStyle w:val="ListParagraph"/>
              <w:numPr>
                <w:ilvl w:val="0"/>
                <w:numId w:val="28"/>
              </w:numPr>
              <w:ind w:left="256" w:hanging="256"/>
              <w:rPr>
                <w:rFonts w:cstheme="minorHAnsi"/>
                <w:b/>
                <w:bCs/>
                <w:sz w:val="16"/>
                <w:szCs w:val="16"/>
                <w:lang w:val="id-ID"/>
              </w:rPr>
            </w:pPr>
            <w:r w:rsidRPr="00E37E41">
              <w:rPr>
                <w:rFonts w:cstheme="minorHAnsi"/>
                <w:bCs/>
                <w:sz w:val="16"/>
                <w:szCs w:val="16"/>
                <w:lang w:val="en-US"/>
              </w:rPr>
              <w:t>Permohonan kredit pajak luar negeri</w:t>
            </w:r>
          </w:p>
          <w:p w:rsidR="00E37E41" w:rsidRPr="00E37E41" w:rsidRDefault="00431E6A" w:rsidP="00A2333C">
            <w:pPr>
              <w:pStyle w:val="ListParagraph"/>
              <w:numPr>
                <w:ilvl w:val="0"/>
                <w:numId w:val="28"/>
              </w:numPr>
              <w:ind w:left="256" w:hanging="256"/>
              <w:rPr>
                <w:rFonts w:cstheme="minorHAnsi"/>
                <w:b/>
                <w:bCs/>
                <w:sz w:val="16"/>
                <w:szCs w:val="16"/>
                <w:lang w:val="id-ID"/>
              </w:rPr>
            </w:pPr>
            <w:r w:rsidRPr="00E37E41">
              <w:rPr>
                <w:rFonts w:cstheme="minorHAnsi"/>
                <w:bCs/>
                <w:sz w:val="16"/>
                <w:szCs w:val="16"/>
                <w:lang w:val="en-US"/>
              </w:rPr>
              <w:t>Batas maximum kredit pajak luar negeri</w:t>
            </w:r>
          </w:p>
          <w:p w:rsidR="00431E6A" w:rsidRPr="00E37E41" w:rsidRDefault="00431E6A" w:rsidP="00A2333C">
            <w:pPr>
              <w:pStyle w:val="ListParagraph"/>
              <w:numPr>
                <w:ilvl w:val="0"/>
                <w:numId w:val="28"/>
              </w:numPr>
              <w:ind w:left="256" w:hanging="256"/>
              <w:rPr>
                <w:rFonts w:cstheme="minorHAnsi"/>
                <w:b/>
                <w:bCs/>
                <w:sz w:val="16"/>
                <w:szCs w:val="16"/>
                <w:lang w:val="id-ID"/>
              </w:rPr>
            </w:pPr>
            <w:r w:rsidRPr="00E37E41">
              <w:rPr>
                <w:rFonts w:cstheme="minorHAnsi"/>
                <w:bCs/>
                <w:sz w:val="16"/>
                <w:szCs w:val="16"/>
                <w:lang w:val="en-US"/>
              </w:rPr>
              <w:t>Perhitungan kredit pajak luar negeri</w:t>
            </w:r>
          </w:p>
          <w:p w:rsidR="00431E6A" w:rsidRPr="00431E6A" w:rsidRDefault="00431E6A" w:rsidP="00431E6A">
            <w:pPr>
              <w:rPr>
                <w:rFonts w:cstheme="minorHAnsi"/>
                <w:bCs/>
                <w:sz w:val="16"/>
                <w:szCs w:val="16"/>
              </w:rPr>
            </w:pPr>
          </w:p>
          <w:p w:rsidR="00E37E41" w:rsidRDefault="00E37E41" w:rsidP="00E37E41">
            <w:pPr>
              <w:rPr>
                <w:rFonts w:cstheme="minorHAnsi"/>
                <w:b/>
                <w:bCs/>
                <w:sz w:val="16"/>
                <w:szCs w:val="16"/>
                <w:lang w:val="id-ID"/>
              </w:rPr>
            </w:pPr>
            <w:r>
              <w:rPr>
                <w:rFonts w:cstheme="minorHAnsi"/>
                <w:b/>
                <w:bCs/>
                <w:sz w:val="16"/>
                <w:szCs w:val="16"/>
              </w:rPr>
              <w:t>P</w:t>
            </w:r>
            <w:r>
              <w:rPr>
                <w:rFonts w:cstheme="minorHAnsi"/>
                <w:b/>
                <w:bCs/>
                <w:sz w:val="16"/>
                <w:szCs w:val="16"/>
                <w:lang w:val="id-ID"/>
              </w:rPr>
              <w:t xml:space="preserve">ph </w:t>
            </w:r>
            <w:r w:rsidR="00431E6A" w:rsidRPr="00431E6A">
              <w:rPr>
                <w:rFonts w:cstheme="minorHAnsi"/>
                <w:b/>
                <w:bCs/>
                <w:sz w:val="16"/>
                <w:szCs w:val="16"/>
              </w:rPr>
              <w:t>25</w:t>
            </w:r>
          </w:p>
          <w:p w:rsidR="00E37E41" w:rsidRPr="00E37E41" w:rsidRDefault="00431E6A" w:rsidP="00A2333C">
            <w:pPr>
              <w:pStyle w:val="ListParagraph"/>
              <w:numPr>
                <w:ilvl w:val="0"/>
                <w:numId w:val="27"/>
              </w:numPr>
              <w:ind w:left="256" w:hanging="256"/>
              <w:rPr>
                <w:rFonts w:cstheme="minorHAnsi"/>
                <w:b/>
                <w:bCs/>
                <w:sz w:val="16"/>
                <w:szCs w:val="16"/>
              </w:rPr>
            </w:pPr>
            <w:r w:rsidRPr="00E37E41">
              <w:rPr>
                <w:rFonts w:cstheme="minorHAnsi"/>
                <w:bCs/>
                <w:sz w:val="16"/>
                <w:szCs w:val="16"/>
              </w:rPr>
              <w:t>Pengertian PPh pasal 25</w:t>
            </w:r>
          </w:p>
          <w:p w:rsidR="00E37E41" w:rsidRPr="00E37E41" w:rsidRDefault="00431E6A" w:rsidP="00A2333C">
            <w:pPr>
              <w:pStyle w:val="ListParagraph"/>
              <w:numPr>
                <w:ilvl w:val="0"/>
                <w:numId w:val="27"/>
              </w:numPr>
              <w:ind w:left="256" w:hanging="256"/>
              <w:rPr>
                <w:rFonts w:cstheme="minorHAnsi"/>
                <w:b/>
                <w:bCs/>
                <w:sz w:val="16"/>
                <w:szCs w:val="16"/>
              </w:rPr>
            </w:pPr>
            <w:r w:rsidRPr="00E37E41">
              <w:rPr>
                <w:rFonts w:cstheme="minorHAnsi"/>
                <w:bCs/>
                <w:sz w:val="16"/>
                <w:szCs w:val="16"/>
                <w:lang w:val="en-US"/>
              </w:rPr>
              <w:t>Perhitungan besar PPh Ps.25</w:t>
            </w:r>
          </w:p>
          <w:p w:rsidR="00431E6A" w:rsidRPr="00E37E41" w:rsidRDefault="00431E6A" w:rsidP="00A2333C">
            <w:pPr>
              <w:pStyle w:val="ListParagraph"/>
              <w:numPr>
                <w:ilvl w:val="0"/>
                <w:numId w:val="27"/>
              </w:numPr>
              <w:ind w:left="256" w:hanging="256"/>
              <w:rPr>
                <w:rFonts w:cstheme="minorHAnsi"/>
                <w:b/>
                <w:bCs/>
                <w:sz w:val="16"/>
                <w:szCs w:val="16"/>
              </w:rPr>
            </w:pPr>
            <w:r w:rsidRPr="00E37E41">
              <w:rPr>
                <w:rFonts w:cstheme="minorHAnsi"/>
                <w:bCs/>
                <w:sz w:val="16"/>
                <w:szCs w:val="16"/>
                <w:lang w:val="en-US"/>
              </w:rPr>
              <w:t>Angsuran bagi WP baru dll</w:t>
            </w:r>
          </w:p>
          <w:p w:rsidR="00431E6A" w:rsidRPr="00431E6A" w:rsidRDefault="00431E6A" w:rsidP="00431E6A">
            <w:pPr>
              <w:rPr>
                <w:rFonts w:cstheme="minorHAnsi"/>
                <w:bCs/>
                <w:sz w:val="16"/>
                <w:szCs w:val="16"/>
              </w:rPr>
            </w:pPr>
          </w:p>
          <w:p w:rsidR="00431E6A" w:rsidRPr="00CE4651" w:rsidRDefault="00431E6A" w:rsidP="00431E6A">
            <w:pPr>
              <w:spacing w:line="250" w:lineRule="auto"/>
              <w:rPr>
                <w:rFonts w:cstheme="minorHAnsi"/>
                <w:b/>
                <w:sz w:val="16"/>
                <w:szCs w:val="16"/>
                <w:lang w:val="id-ID"/>
              </w:rPr>
            </w:pPr>
          </w:p>
        </w:tc>
        <w:tc>
          <w:tcPr>
            <w:tcW w:w="488" w:type="pct"/>
            <w:tcBorders>
              <w:top w:val="single" w:sz="4" w:space="0" w:color="auto"/>
            </w:tcBorders>
          </w:tcPr>
          <w:p w:rsidR="00431E6A" w:rsidRPr="003411A1" w:rsidRDefault="00431E6A" w:rsidP="00431E6A">
            <w:pPr>
              <w:ind w:left="-21" w:right="-105"/>
              <w:rPr>
                <w:rFonts w:cstheme="minorHAnsi"/>
                <w:sz w:val="16"/>
                <w:szCs w:val="16"/>
                <w:lang w:val="sv-SE"/>
              </w:rPr>
            </w:pPr>
            <w:r w:rsidRPr="003411A1">
              <w:rPr>
                <w:rFonts w:cstheme="minorHAnsi"/>
                <w:sz w:val="16"/>
                <w:szCs w:val="16"/>
                <w:lang w:val="sv-SE"/>
              </w:rPr>
              <w:t xml:space="preserve">Tatap muka (Ceramah dan </w:t>
            </w:r>
          </w:p>
          <w:p w:rsidR="00431E6A" w:rsidRPr="003411A1" w:rsidRDefault="00431E6A" w:rsidP="00431E6A">
            <w:pPr>
              <w:ind w:right="-105"/>
              <w:rPr>
                <w:rFonts w:cstheme="minorHAnsi"/>
                <w:sz w:val="16"/>
                <w:szCs w:val="16"/>
                <w:lang w:val="sv-SE"/>
              </w:rPr>
            </w:pPr>
            <w:r w:rsidRPr="003411A1">
              <w:rPr>
                <w:rFonts w:cstheme="minorHAnsi"/>
                <w:sz w:val="16"/>
                <w:szCs w:val="16"/>
                <w:lang w:val="sv-SE"/>
              </w:rPr>
              <w:t>Tanya jawab)</w:t>
            </w:r>
          </w:p>
          <w:p w:rsidR="00431E6A" w:rsidRPr="003411A1" w:rsidRDefault="00431E6A" w:rsidP="0063433B">
            <w:pPr>
              <w:ind w:left="-21" w:right="-105"/>
              <w:rPr>
                <w:rFonts w:cstheme="minorHAnsi"/>
                <w:sz w:val="16"/>
                <w:szCs w:val="16"/>
                <w:lang w:val="sv-SE"/>
              </w:rPr>
            </w:pPr>
          </w:p>
        </w:tc>
        <w:tc>
          <w:tcPr>
            <w:tcW w:w="338" w:type="pct"/>
            <w:tcBorders>
              <w:top w:val="single" w:sz="4" w:space="0" w:color="auto"/>
            </w:tcBorders>
          </w:tcPr>
          <w:p w:rsidR="00431E6A" w:rsidRPr="00431E6A" w:rsidRDefault="005A2357" w:rsidP="000E1A7F">
            <w:pPr>
              <w:rPr>
                <w:rFonts w:cstheme="minorHAnsi"/>
                <w:sz w:val="16"/>
                <w:szCs w:val="16"/>
                <w:lang w:val="id-ID"/>
              </w:rPr>
            </w:pPr>
            <w:r>
              <w:rPr>
                <w:rFonts w:cstheme="minorHAnsi"/>
                <w:sz w:val="16"/>
                <w:szCs w:val="16"/>
                <w:lang w:val="id-ID"/>
              </w:rPr>
              <w:t>2</w:t>
            </w:r>
            <w:r w:rsidR="00431E6A">
              <w:rPr>
                <w:rFonts w:cstheme="minorHAnsi"/>
                <w:sz w:val="16"/>
                <w:szCs w:val="16"/>
                <w:lang w:val="id-ID"/>
              </w:rPr>
              <w:t>x50</w:t>
            </w:r>
          </w:p>
        </w:tc>
        <w:tc>
          <w:tcPr>
            <w:tcW w:w="924" w:type="pct"/>
            <w:tcBorders>
              <w:top w:val="single" w:sz="4" w:space="0" w:color="auto"/>
            </w:tcBorders>
          </w:tcPr>
          <w:p w:rsidR="00431E6A" w:rsidRPr="00431E6A" w:rsidRDefault="00431E6A" w:rsidP="00431E6A">
            <w:pPr>
              <w:rPr>
                <w:rFonts w:cstheme="minorHAnsi"/>
                <w:bCs/>
                <w:sz w:val="16"/>
                <w:szCs w:val="16"/>
              </w:rPr>
            </w:pPr>
            <w:r w:rsidRPr="00431E6A">
              <w:rPr>
                <w:rFonts w:cstheme="minorHAnsi"/>
                <w:bCs/>
                <w:sz w:val="16"/>
                <w:szCs w:val="16"/>
              </w:rPr>
              <w:t>Mahasiswa dapat memahami dan menjelaskan mengenai :</w:t>
            </w:r>
          </w:p>
          <w:p w:rsidR="00431E6A" w:rsidRPr="003411A1" w:rsidRDefault="00431E6A" w:rsidP="00431E6A">
            <w:pPr>
              <w:ind w:left="-3"/>
              <w:rPr>
                <w:rFonts w:cstheme="minorHAnsi"/>
                <w:sz w:val="16"/>
                <w:szCs w:val="16"/>
                <w:lang w:val="sv-SE"/>
              </w:rPr>
            </w:pPr>
            <w:r w:rsidRPr="00431E6A">
              <w:rPr>
                <w:rFonts w:cstheme="minorHAnsi"/>
                <w:bCs/>
                <w:sz w:val="16"/>
                <w:szCs w:val="16"/>
              </w:rPr>
              <w:t>Pengertian PPh pasal 24 dan PPh pasal 25, subyek dan obyek pajak ,Tarif pajak, dasar pengenaan pajak, mekanisme pemotongan dan perhitungannya.</w:t>
            </w:r>
          </w:p>
        </w:tc>
        <w:tc>
          <w:tcPr>
            <w:tcW w:w="483" w:type="pct"/>
            <w:tcBorders>
              <w:top w:val="single" w:sz="4" w:space="0" w:color="auto"/>
            </w:tcBorders>
          </w:tcPr>
          <w:p w:rsidR="00E37E41" w:rsidRPr="00E37E41" w:rsidRDefault="00E37E41" w:rsidP="00A2333C">
            <w:pPr>
              <w:pStyle w:val="ListParagraph"/>
              <w:numPr>
                <w:ilvl w:val="0"/>
                <w:numId w:val="29"/>
              </w:numPr>
              <w:ind w:left="197" w:right="-107" w:hanging="197"/>
              <w:jc w:val="both"/>
              <w:rPr>
                <w:rFonts w:cstheme="minorHAnsi"/>
                <w:sz w:val="16"/>
                <w:szCs w:val="16"/>
                <w:lang w:val="sv-SE"/>
              </w:rPr>
            </w:pPr>
            <w:r w:rsidRPr="00E37E41">
              <w:rPr>
                <w:rFonts w:cstheme="minorHAnsi"/>
                <w:sz w:val="16"/>
                <w:szCs w:val="16"/>
                <w:lang w:val="sv-SE"/>
              </w:rPr>
              <w:t>Tanya-jawab</w:t>
            </w:r>
          </w:p>
          <w:p w:rsidR="00E37E41" w:rsidRPr="00E37E41" w:rsidRDefault="00E37E41" w:rsidP="00A2333C">
            <w:pPr>
              <w:pStyle w:val="ListParagraph"/>
              <w:numPr>
                <w:ilvl w:val="0"/>
                <w:numId w:val="29"/>
              </w:numPr>
              <w:ind w:left="197" w:right="-107" w:hanging="197"/>
              <w:jc w:val="both"/>
              <w:rPr>
                <w:rFonts w:cstheme="minorHAnsi"/>
                <w:sz w:val="16"/>
                <w:szCs w:val="16"/>
                <w:lang w:val="sv-SE"/>
              </w:rPr>
            </w:pPr>
            <w:r w:rsidRPr="00E37E41">
              <w:rPr>
                <w:rFonts w:cstheme="minorHAnsi"/>
                <w:sz w:val="16"/>
                <w:szCs w:val="16"/>
                <w:lang w:val="sv-SE"/>
              </w:rPr>
              <w:t>Kuis (objective test)</w:t>
            </w:r>
          </w:p>
          <w:p w:rsidR="00431E6A" w:rsidRPr="00E37E41" w:rsidRDefault="00E37E41" w:rsidP="00A2333C">
            <w:pPr>
              <w:pStyle w:val="ListParagraph"/>
              <w:numPr>
                <w:ilvl w:val="0"/>
                <w:numId w:val="29"/>
              </w:numPr>
              <w:ind w:left="197" w:right="-107" w:hanging="197"/>
              <w:jc w:val="both"/>
              <w:rPr>
                <w:rFonts w:cstheme="minorHAnsi"/>
                <w:sz w:val="16"/>
                <w:szCs w:val="16"/>
                <w:lang w:val="sv-SE"/>
              </w:rPr>
            </w:pPr>
            <w:r w:rsidRPr="00E37E41">
              <w:rPr>
                <w:rFonts w:cstheme="minorHAnsi"/>
                <w:sz w:val="16"/>
                <w:szCs w:val="16"/>
                <w:lang w:val="sv-SE"/>
              </w:rPr>
              <w:t>Tugas individu</w:t>
            </w:r>
          </w:p>
        </w:tc>
        <w:tc>
          <w:tcPr>
            <w:tcW w:w="339" w:type="pct"/>
            <w:tcBorders>
              <w:top w:val="single" w:sz="4" w:space="0" w:color="auto"/>
            </w:tcBorders>
          </w:tcPr>
          <w:p w:rsidR="005E03D5" w:rsidRDefault="005E03D5" w:rsidP="000E1A7F">
            <w:pPr>
              <w:rPr>
                <w:rFonts w:cstheme="minorHAnsi"/>
                <w:sz w:val="16"/>
                <w:szCs w:val="16"/>
              </w:rPr>
            </w:pPr>
          </w:p>
          <w:p w:rsidR="005E03D5" w:rsidRPr="005E03D5" w:rsidRDefault="005E03D5" w:rsidP="005E03D5">
            <w:pPr>
              <w:rPr>
                <w:rFonts w:cstheme="minorHAnsi"/>
                <w:sz w:val="16"/>
                <w:szCs w:val="16"/>
              </w:rPr>
            </w:pPr>
          </w:p>
          <w:p w:rsidR="005E03D5" w:rsidRDefault="005E03D5" w:rsidP="005E03D5">
            <w:pPr>
              <w:rPr>
                <w:rFonts w:cstheme="minorHAnsi"/>
                <w:sz w:val="16"/>
                <w:szCs w:val="16"/>
              </w:rPr>
            </w:pPr>
          </w:p>
          <w:p w:rsidR="005E03D5" w:rsidRDefault="005E03D5" w:rsidP="005E03D5">
            <w:pPr>
              <w:rPr>
                <w:rFonts w:cstheme="minorHAnsi"/>
                <w:sz w:val="16"/>
                <w:szCs w:val="16"/>
              </w:rPr>
            </w:pPr>
          </w:p>
          <w:p w:rsidR="005E03D5" w:rsidRDefault="005E03D5" w:rsidP="005E03D5">
            <w:pPr>
              <w:rPr>
                <w:rFonts w:cstheme="minorHAnsi"/>
                <w:sz w:val="16"/>
                <w:szCs w:val="16"/>
              </w:rPr>
            </w:pPr>
          </w:p>
          <w:p w:rsidR="00431E6A" w:rsidRPr="005E03D5" w:rsidRDefault="005E03D5" w:rsidP="005E03D5">
            <w:pPr>
              <w:rPr>
                <w:rFonts w:cstheme="minorHAnsi"/>
                <w:sz w:val="16"/>
                <w:szCs w:val="16"/>
                <w:lang w:val="id-ID"/>
              </w:rPr>
            </w:pPr>
            <w:r>
              <w:rPr>
                <w:rFonts w:cstheme="minorHAnsi"/>
                <w:sz w:val="16"/>
                <w:szCs w:val="16"/>
                <w:lang w:val="id-ID"/>
              </w:rPr>
              <w:t>3</w:t>
            </w:r>
          </w:p>
        </w:tc>
        <w:tc>
          <w:tcPr>
            <w:tcW w:w="874" w:type="pct"/>
            <w:tcBorders>
              <w:top w:val="single" w:sz="4" w:space="0" w:color="auto"/>
            </w:tcBorders>
          </w:tcPr>
          <w:p w:rsidR="00E37E41" w:rsidRPr="00E37E41" w:rsidRDefault="00E37E41" w:rsidP="00A2333C">
            <w:pPr>
              <w:pStyle w:val="ListParagraph"/>
              <w:numPr>
                <w:ilvl w:val="0"/>
                <w:numId w:val="30"/>
              </w:numPr>
              <w:spacing w:line="250" w:lineRule="auto"/>
              <w:ind w:left="232" w:hanging="232"/>
              <w:jc w:val="both"/>
              <w:rPr>
                <w:rFonts w:cstheme="minorHAnsi"/>
                <w:bCs/>
                <w:sz w:val="16"/>
                <w:szCs w:val="16"/>
              </w:rPr>
            </w:pPr>
            <w:r w:rsidRPr="00E37E41">
              <w:rPr>
                <w:rFonts w:cstheme="minorHAnsi"/>
                <w:bCs/>
                <w:sz w:val="16"/>
                <w:szCs w:val="16"/>
              </w:rPr>
              <w:t xml:space="preserve">Mardiasmo, 2009. </w:t>
            </w:r>
            <w:r w:rsidRPr="00E37E41">
              <w:rPr>
                <w:rFonts w:cstheme="minorHAnsi"/>
                <w:bCs/>
                <w:i/>
                <w:iCs/>
                <w:sz w:val="16"/>
                <w:szCs w:val="16"/>
              </w:rPr>
              <w:t>Perpajakan</w:t>
            </w:r>
            <w:r w:rsidRPr="00E37E41">
              <w:rPr>
                <w:rFonts w:cstheme="minorHAnsi"/>
                <w:bCs/>
                <w:sz w:val="16"/>
                <w:szCs w:val="16"/>
              </w:rPr>
              <w:t>. Yogyakarta: Andi</w:t>
            </w:r>
          </w:p>
          <w:p w:rsidR="00E37E41" w:rsidRPr="00E37E41" w:rsidRDefault="00E37E41" w:rsidP="00A2333C">
            <w:pPr>
              <w:pStyle w:val="ListParagraph"/>
              <w:numPr>
                <w:ilvl w:val="0"/>
                <w:numId w:val="30"/>
              </w:numPr>
              <w:spacing w:line="250" w:lineRule="auto"/>
              <w:ind w:left="232" w:hanging="232"/>
              <w:jc w:val="both"/>
              <w:rPr>
                <w:rFonts w:cstheme="minorHAnsi"/>
                <w:bCs/>
                <w:sz w:val="16"/>
                <w:szCs w:val="16"/>
              </w:rPr>
            </w:pPr>
            <w:r w:rsidRPr="00E37E41">
              <w:rPr>
                <w:rFonts w:cstheme="minorHAnsi"/>
                <w:bCs/>
                <w:sz w:val="16"/>
                <w:szCs w:val="16"/>
                <w:lang w:val="en-US"/>
              </w:rPr>
              <w:t xml:space="preserve">Waluyo, 2009. </w:t>
            </w:r>
            <w:r w:rsidRPr="00E37E41">
              <w:rPr>
                <w:rFonts w:cstheme="minorHAnsi"/>
                <w:bCs/>
                <w:i/>
                <w:iCs/>
                <w:sz w:val="16"/>
                <w:szCs w:val="16"/>
                <w:lang w:val="en-US"/>
              </w:rPr>
              <w:t xml:space="preserve">Perpajakan Indonesisa, </w:t>
            </w:r>
            <w:r w:rsidRPr="00E37E41">
              <w:rPr>
                <w:rFonts w:cstheme="minorHAnsi"/>
                <w:bCs/>
                <w:sz w:val="16"/>
                <w:szCs w:val="16"/>
                <w:lang w:val="en-US"/>
              </w:rPr>
              <w:t>Jakarta: Salemba Empat</w:t>
            </w:r>
          </w:p>
          <w:p w:rsidR="00431E6A" w:rsidRPr="00E37E41" w:rsidRDefault="00E37E41" w:rsidP="00A2333C">
            <w:pPr>
              <w:pStyle w:val="ListParagraph"/>
              <w:numPr>
                <w:ilvl w:val="0"/>
                <w:numId w:val="30"/>
              </w:numPr>
              <w:spacing w:line="250" w:lineRule="auto"/>
              <w:ind w:left="232" w:hanging="232"/>
              <w:jc w:val="both"/>
              <w:rPr>
                <w:rFonts w:cstheme="minorHAnsi"/>
                <w:bCs/>
                <w:sz w:val="16"/>
                <w:szCs w:val="16"/>
              </w:rPr>
            </w:pPr>
            <w:r w:rsidRPr="00E37E41">
              <w:rPr>
                <w:rFonts w:cstheme="minorHAnsi"/>
                <w:bCs/>
                <w:sz w:val="16"/>
                <w:szCs w:val="16"/>
                <w:lang w:val="en-US"/>
              </w:rPr>
              <w:t xml:space="preserve">Erly Suandy, 2006. </w:t>
            </w:r>
            <w:r w:rsidRPr="00E37E41">
              <w:rPr>
                <w:rFonts w:cstheme="minorHAnsi"/>
                <w:bCs/>
                <w:i/>
                <w:iCs/>
                <w:sz w:val="16"/>
                <w:szCs w:val="16"/>
                <w:lang w:val="en-US"/>
              </w:rPr>
              <w:t>Perencanaan Pajak</w:t>
            </w:r>
            <w:r w:rsidRPr="00E37E41">
              <w:rPr>
                <w:rFonts w:cstheme="minorHAnsi"/>
                <w:bCs/>
                <w:sz w:val="16"/>
                <w:szCs w:val="16"/>
                <w:lang w:val="en-US"/>
              </w:rPr>
              <w:t>, Jakarta: Salemba Empat</w:t>
            </w:r>
          </w:p>
        </w:tc>
      </w:tr>
      <w:tr w:rsidR="000A63E9" w:rsidRPr="003411A1" w:rsidTr="009842C8">
        <w:trPr>
          <w:trHeight w:val="432"/>
        </w:trPr>
        <w:tc>
          <w:tcPr>
            <w:tcW w:w="196" w:type="pct"/>
            <w:tcBorders>
              <w:top w:val="single" w:sz="4" w:space="0" w:color="auto"/>
            </w:tcBorders>
          </w:tcPr>
          <w:p w:rsidR="000A63E9" w:rsidRPr="00431E6A" w:rsidRDefault="00431E6A" w:rsidP="002B1AA7">
            <w:pPr>
              <w:ind w:right="-91"/>
              <w:jc w:val="center"/>
              <w:rPr>
                <w:rFonts w:cstheme="minorHAnsi"/>
                <w:sz w:val="16"/>
                <w:szCs w:val="16"/>
                <w:lang w:val="id-ID"/>
              </w:rPr>
            </w:pPr>
            <w:r>
              <w:rPr>
                <w:rFonts w:cstheme="minorHAnsi"/>
                <w:sz w:val="16"/>
                <w:szCs w:val="16"/>
                <w:lang w:val="id-ID"/>
              </w:rPr>
              <w:t>9</w:t>
            </w:r>
          </w:p>
        </w:tc>
        <w:tc>
          <w:tcPr>
            <w:tcW w:w="629" w:type="pct"/>
          </w:tcPr>
          <w:p w:rsidR="000A63E9" w:rsidRPr="000A63E9" w:rsidRDefault="000A63E9" w:rsidP="000E1A7F">
            <w:pPr>
              <w:rPr>
                <w:rFonts w:cstheme="minorHAnsi"/>
                <w:sz w:val="16"/>
                <w:szCs w:val="16"/>
                <w:lang w:val="id-ID"/>
              </w:rPr>
            </w:pPr>
            <w:r w:rsidRPr="003411A1">
              <w:rPr>
                <w:rFonts w:cstheme="minorHAnsi"/>
                <w:sz w:val="16"/>
                <w:szCs w:val="16"/>
              </w:rPr>
              <w:t>UTS (Ujian Tengah Semester)</w:t>
            </w:r>
            <w:r>
              <w:rPr>
                <w:rFonts w:cstheme="minorHAnsi"/>
                <w:sz w:val="16"/>
                <w:szCs w:val="16"/>
                <w:lang w:val="id-ID"/>
              </w:rPr>
              <w:t xml:space="preserve">: </w:t>
            </w:r>
            <w:r w:rsidRPr="000A63E9">
              <w:rPr>
                <w:rFonts w:cstheme="minorHAnsi"/>
                <w:bCs/>
                <w:sz w:val="16"/>
                <w:szCs w:val="16"/>
              </w:rPr>
              <w:t>Kisi-kisi Soal Ujian Tengah Semester dan Latihan Soal</w:t>
            </w:r>
          </w:p>
        </w:tc>
        <w:tc>
          <w:tcPr>
            <w:tcW w:w="1216" w:type="pct"/>
            <w:gridSpan w:val="2"/>
            <w:shd w:val="clear" w:color="auto" w:fill="auto"/>
          </w:tcPr>
          <w:p w:rsidR="000A63E9" w:rsidRPr="000A63E9" w:rsidRDefault="000A63E9" w:rsidP="00A2333C">
            <w:pPr>
              <w:numPr>
                <w:ilvl w:val="0"/>
                <w:numId w:val="26"/>
              </w:numPr>
              <w:spacing w:line="250" w:lineRule="auto"/>
              <w:ind w:left="256" w:hanging="284"/>
              <w:jc w:val="both"/>
              <w:rPr>
                <w:rFonts w:cstheme="minorHAnsi"/>
                <w:bCs/>
                <w:sz w:val="16"/>
                <w:szCs w:val="16"/>
              </w:rPr>
            </w:pPr>
            <w:r w:rsidRPr="000A63E9">
              <w:rPr>
                <w:rFonts w:cstheme="minorHAnsi"/>
                <w:bCs/>
                <w:sz w:val="16"/>
                <w:szCs w:val="16"/>
              </w:rPr>
              <w:t>Dasar-dasar Perpajakan</w:t>
            </w:r>
          </w:p>
          <w:p w:rsidR="000A63E9" w:rsidRPr="000A63E9" w:rsidRDefault="000A63E9" w:rsidP="00A2333C">
            <w:pPr>
              <w:numPr>
                <w:ilvl w:val="0"/>
                <w:numId w:val="26"/>
              </w:numPr>
              <w:spacing w:line="250" w:lineRule="auto"/>
              <w:ind w:left="256" w:hanging="284"/>
              <w:jc w:val="both"/>
              <w:rPr>
                <w:rFonts w:cstheme="minorHAnsi"/>
                <w:bCs/>
                <w:sz w:val="16"/>
                <w:szCs w:val="16"/>
              </w:rPr>
            </w:pPr>
            <w:r w:rsidRPr="000A63E9">
              <w:rPr>
                <w:rFonts w:cstheme="minorHAnsi"/>
                <w:bCs/>
                <w:sz w:val="16"/>
                <w:szCs w:val="16"/>
              </w:rPr>
              <w:t>KUP (ketentuan umum perpajakan)</w:t>
            </w:r>
          </w:p>
          <w:p w:rsidR="000A63E9" w:rsidRPr="000A63E9" w:rsidRDefault="000A63E9" w:rsidP="00A2333C">
            <w:pPr>
              <w:numPr>
                <w:ilvl w:val="0"/>
                <w:numId w:val="26"/>
              </w:numPr>
              <w:spacing w:line="250" w:lineRule="auto"/>
              <w:ind w:left="256" w:hanging="284"/>
              <w:jc w:val="both"/>
              <w:rPr>
                <w:rFonts w:cstheme="minorHAnsi"/>
                <w:bCs/>
                <w:sz w:val="16"/>
                <w:szCs w:val="16"/>
              </w:rPr>
            </w:pPr>
            <w:r w:rsidRPr="000A63E9">
              <w:rPr>
                <w:rFonts w:cstheme="minorHAnsi"/>
                <w:bCs/>
                <w:sz w:val="16"/>
                <w:szCs w:val="16"/>
              </w:rPr>
              <w:t>Pajak Penghasilan Umum</w:t>
            </w:r>
          </w:p>
          <w:p w:rsidR="000A63E9" w:rsidRPr="000A63E9" w:rsidRDefault="000A63E9" w:rsidP="00A2333C">
            <w:pPr>
              <w:numPr>
                <w:ilvl w:val="0"/>
                <w:numId w:val="26"/>
              </w:numPr>
              <w:spacing w:line="250" w:lineRule="auto"/>
              <w:ind w:left="256" w:hanging="284"/>
              <w:jc w:val="both"/>
              <w:rPr>
                <w:rFonts w:cstheme="minorHAnsi"/>
                <w:bCs/>
                <w:sz w:val="16"/>
                <w:szCs w:val="16"/>
              </w:rPr>
            </w:pPr>
            <w:r w:rsidRPr="000A63E9">
              <w:rPr>
                <w:rFonts w:cstheme="minorHAnsi"/>
                <w:bCs/>
                <w:sz w:val="16"/>
                <w:szCs w:val="16"/>
              </w:rPr>
              <w:t>PPh Pasal 21 dan 26</w:t>
            </w:r>
          </w:p>
          <w:p w:rsidR="000A63E9" w:rsidRPr="000A63E9" w:rsidRDefault="000A63E9" w:rsidP="00A2333C">
            <w:pPr>
              <w:numPr>
                <w:ilvl w:val="0"/>
                <w:numId w:val="26"/>
              </w:numPr>
              <w:spacing w:line="250" w:lineRule="auto"/>
              <w:ind w:left="256" w:hanging="284"/>
              <w:jc w:val="both"/>
              <w:rPr>
                <w:rFonts w:cstheme="minorHAnsi"/>
                <w:bCs/>
                <w:sz w:val="16"/>
                <w:szCs w:val="16"/>
              </w:rPr>
            </w:pPr>
            <w:r w:rsidRPr="000A63E9">
              <w:rPr>
                <w:rFonts w:cstheme="minorHAnsi"/>
                <w:bCs/>
                <w:sz w:val="16"/>
                <w:szCs w:val="16"/>
              </w:rPr>
              <w:t>PPh Pasal 22 dan 23</w:t>
            </w:r>
          </w:p>
          <w:p w:rsidR="000A63E9" w:rsidRPr="003411A1" w:rsidRDefault="000A63E9" w:rsidP="000A63E9">
            <w:pPr>
              <w:jc w:val="both"/>
              <w:rPr>
                <w:rFonts w:cstheme="minorHAnsi"/>
                <w:i/>
                <w:color w:val="FF0000"/>
                <w:sz w:val="16"/>
                <w:szCs w:val="16"/>
              </w:rPr>
            </w:pPr>
            <w:r w:rsidRPr="000A63E9">
              <w:rPr>
                <w:rFonts w:cstheme="minorHAnsi"/>
                <w:bCs/>
                <w:sz w:val="16"/>
                <w:szCs w:val="16"/>
              </w:rPr>
              <w:t>PPh Pasal 24 dan 25</w:t>
            </w:r>
          </w:p>
        </w:tc>
        <w:tc>
          <w:tcPr>
            <w:tcW w:w="338" w:type="pct"/>
          </w:tcPr>
          <w:p w:rsidR="000A63E9" w:rsidRPr="003411A1" w:rsidRDefault="000A63E9" w:rsidP="000E1A7F">
            <w:pPr>
              <w:rPr>
                <w:rFonts w:cstheme="minorHAnsi"/>
                <w:sz w:val="16"/>
                <w:szCs w:val="16"/>
              </w:rPr>
            </w:pPr>
            <w:r w:rsidRPr="003411A1">
              <w:rPr>
                <w:rFonts w:cstheme="minorHAnsi"/>
                <w:sz w:val="16"/>
                <w:szCs w:val="16"/>
              </w:rPr>
              <w:t>2x50</w:t>
            </w:r>
          </w:p>
        </w:tc>
        <w:tc>
          <w:tcPr>
            <w:tcW w:w="924" w:type="pct"/>
            <w:shd w:val="clear" w:color="auto" w:fill="000000" w:themeFill="text1"/>
          </w:tcPr>
          <w:p w:rsidR="000A63E9" w:rsidRPr="003411A1" w:rsidRDefault="000A63E9" w:rsidP="000E1A7F">
            <w:pPr>
              <w:rPr>
                <w:rFonts w:cstheme="minorHAnsi"/>
                <w:color w:val="FF0000"/>
                <w:sz w:val="16"/>
                <w:szCs w:val="16"/>
              </w:rPr>
            </w:pPr>
          </w:p>
        </w:tc>
        <w:tc>
          <w:tcPr>
            <w:tcW w:w="483" w:type="pct"/>
          </w:tcPr>
          <w:p w:rsidR="000A63E9" w:rsidRPr="000A63E9" w:rsidRDefault="000A63E9" w:rsidP="00187C4A">
            <w:pPr>
              <w:rPr>
                <w:rFonts w:cstheme="minorHAnsi"/>
                <w:color w:val="FF0000"/>
                <w:sz w:val="16"/>
                <w:szCs w:val="16"/>
                <w:lang w:val="id-ID"/>
              </w:rPr>
            </w:pPr>
            <w:r w:rsidRPr="003411A1">
              <w:rPr>
                <w:rFonts w:cstheme="minorHAnsi"/>
                <w:sz w:val="16"/>
                <w:szCs w:val="16"/>
                <w:lang w:val="sv-SE"/>
              </w:rPr>
              <w:t xml:space="preserve">Nilai acuan patokan dan grade </w:t>
            </w:r>
            <w:r>
              <w:rPr>
                <w:rFonts w:cstheme="minorHAnsi"/>
                <w:sz w:val="16"/>
                <w:szCs w:val="16"/>
                <w:lang w:val="id-ID"/>
              </w:rPr>
              <w:t>: Soal dan Diskusi</w:t>
            </w:r>
          </w:p>
        </w:tc>
        <w:tc>
          <w:tcPr>
            <w:tcW w:w="339" w:type="pct"/>
          </w:tcPr>
          <w:p w:rsidR="000A63E9" w:rsidRPr="005A2357" w:rsidRDefault="005E03D5" w:rsidP="000E1A7F">
            <w:pPr>
              <w:rPr>
                <w:rFonts w:cstheme="minorHAnsi"/>
                <w:sz w:val="16"/>
                <w:szCs w:val="16"/>
                <w:lang w:val="id-ID"/>
              </w:rPr>
            </w:pPr>
            <w:r>
              <w:rPr>
                <w:rFonts w:cstheme="minorHAnsi"/>
                <w:sz w:val="16"/>
                <w:szCs w:val="16"/>
                <w:lang w:val="id-ID"/>
              </w:rPr>
              <w:t>3</w:t>
            </w:r>
            <w:r w:rsidR="000A63E9" w:rsidRPr="003411A1">
              <w:rPr>
                <w:rFonts w:cstheme="minorHAnsi"/>
                <w:sz w:val="16"/>
                <w:szCs w:val="16"/>
              </w:rPr>
              <w:t>0</w:t>
            </w:r>
            <w:r w:rsidR="005A2357">
              <w:rPr>
                <w:rFonts w:cstheme="minorHAnsi"/>
                <w:sz w:val="16"/>
                <w:szCs w:val="16"/>
                <w:lang w:val="id-ID"/>
              </w:rPr>
              <w:t>%</w:t>
            </w:r>
          </w:p>
        </w:tc>
        <w:tc>
          <w:tcPr>
            <w:tcW w:w="874" w:type="pct"/>
            <w:shd w:val="clear" w:color="auto" w:fill="000000" w:themeFill="text1"/>
          </w:tcPr>
          <w:p w:rsidR="000A63E9" w:rsidRPr="003411A1" w:rsidRDefault="000A63E9" w:rsidP="00916965">
            <w:pPr>
              <w:rPr>
                <w:rFonts w:cstheme="minorHAnsi"/>
                <w:color w:val="FF0000"/>
                <w:sz w:val="16"/>
                <w:szCs w:val="16"/>
              </w:rPr>
            </w:pPr>
          </w:p>
        </w:tc>
      </w:tr>
      <w:tr w:rsidR="00150B41" w:rsidRPr="003411A1" w:rsidTr="00D862D9">
        <w:trPr>
          <w:trHeight w:val="5186"/>
        </w:trPr>
        <w:tc>
          <w:tcPr>
            <w:tcW w:w="196" w:type="pct"/>
          </w:tcPr>
          <w:p w:rsidR="003E341E" w:rsidRPr="00E37E41" w:rsidRDefault="00E37E41" w:rsidP="002B1AA7">
            <w:pPr>
              <w:ind w:left="-108" w:right="-91"/>
              <w:jc w:val="center"/>
              <w:rPr>
                <w:rFonts w:cstheme="minorHAnsi"/>
                <w:sz w:val="16"/>
                <w:szCs w:val="16"/>
                <w:lang w:val="id-ID"/>
              </w:rPr>
            </w:pPr>
            <w:r>
              <w:rPr>
                <w:rFonts w:cstheme="minorHAnsi"/>
                <w:sz w:val="16"/>
                <w:szCs w:val="16"/>
                <w:lang w:val="id-ID"/>
              </w:rPr>
              <w:t>10</w:t>
            </w:r>
          </w:p>
        </w:tc>
        <w:tc>
          <w:tcPr>
            <w:tcW w:w="629" w:type="pct"/>
          </w:tcPr>
          <w:p w:rsidR="00E37E41" w:rsidRPr="00E37E41" w:rsidRDefault="00E37E41" w:rsidP="00E37E41">
            <w:pPr>
              <w:rPr>
                <w:rFonts w:cstheme="minorHAnsi"/>
                <w:bCs/>
                <w:sz w:val="16"/>
                <w:szCs w:val="16"/>
              </w:rPr>
            </w:pPr>
            <w:r w:rsidRPr="00E37E41">
              <w:rPr>
                <w:rFonts w:cstheme="minorHAnsi"/>
                <w:bCs/>
                <w:sz w:val="16"/>
                <w:szCs w:val="16"/>
                <w:lang w:val="id-ID"/>
              </w:rPr>
              <w:t>D</w:t>
            </w:r>
            <w:r w:rsidRPr="00E37E41">
              <w:rPr>
                <w:rFonts w:cstheme="minorHAnsi"/>
                <w:bCs/>
                <w:sz w:val="16"/>
                <w:szCs w:val="16"/>
              </w:rPr>
              <w:t>apat memahami Fiskal,Perhitungan Fiskal Luar dan Pajak yang bersifat final.</w:t>
            </w:r>
          </w:p>
          <w:p w:rsidR="003E341E" w:rsidRPr="003411A1" w:rsidRDefault="003E341E" w:rsidP="000E1A7F">
            <w:pPr>
              <w:rPr>
                <w:rFonts w:cstheme="minorHAnsi"/>
                <w:color w:val="FF0000"/>
                <w:sz w:val="16"/>
                <w:szCs w:val="16"/>
              </w:rPr>
            </w:pPr>
          </w:p>
        </w:tc>
        <w:tc>
          <w:tcPr>
            <w:tcW w:w="728" w:type="pct"/>
          </w:tcPr>
          <w:p w:rsidR="00CB0805" w:rsidRDefault="00E37E41" w:rsidP="00CB0805">
            <w:pPr>
              <w:rPr>
                <w:rFonts w:cstheme="minorHAnsi"/>
                <w:bCs/>
                <w:lang w:val="id-ID"/>
              </w:rPr>
            </w:pPr>
            <w:r>
              <w:rPr>
                <w:rFonts w:cstheme="minorHAnsi"/>
                <w:b/>
                <w:bCs/>
                <w:sz w:val="16"/>
                <w:szCs w:val="16"/>
              </w:rPr>
              <w:t>P</w:t>
            </w:r>
            <w:r>
              <w:rPr>
                <w:rFonts w:cstheme="minorHAnsi"/>
                <w:b/>
                <w:bCs/>
                <w:sz w:val="16"/>
                <w:szCs w:val="16"/>
                <w:lang w:val="id-ID"/>
              </w:rPr>
              <w:t xml:space="preserve">ajak yang bersipat final </w:t>
            </w:r>
            <w:r w:rsidRPr="00E37E41">
              <w:rPr>
                <w:rFonts w:cstheme="minorHAnsi"/>
                <w:b/>
                <w:bCs/>
                <w:sz w:val="16"/>
                <w:szCs w:val="16"/>
              </w:rPr>
              <w:t>(PPh Ps.4 AYAT 2)</w:t>
            </w:r>
            <w:r w:rsidR="00CB0805" w:rsidRPr="001C7336">
              <w:rPr>
                <w:rFonts w:cstheme="minorHAnsi"/>
                <w:bCs/>
              </w:rPr>
              <w:t>:</w:t>
            </w:r>
            <w:r w:rsidR="00CB0805">
              <w:rPr>
                <w:rFonts w:cstheme="minorHAnsi"/>
                <w:bCs/>
              </w:rPr>
              <w:t xml:space="preserve"> </w:t>
            </w:r>
          </w:p>
          <w:p w:rsidR="00CB0805" w:rsidRPr="00CB0805" w:rsidRDefault="00CB0805" w:rsidP="00A2333C">
            <w:pPr>
              <w:pStyle w:val="ListParagraph"/>
              <w:numPr>
                <w:ilvl w:val="0"/>
                <w:numId w:val="31"/>
              </w:numPr>
              <w:ind w:left="256" w:hanging="256"/>
              <w:rPr>
                <w:rFonts w:cstheme="minorHAnsi"/>
                <w:b/>
                <w:bCs/>
                <w:sz w:val="16"/>
                <w:szCs w:val="16"/>
              </w:rPr>
            </w:pPr>
            <w:r w:rsidRPr="00CB0805">
              <w:rPr>
                <w:rFonts w:cstheme="minorHAnsi"/>
                <w:bCs/>
                <w:sz w:val="16"/>
                <w:szCs w:val="16"/>
              </w:rPr>
              <w:t>Pengertian Pajak Final</w:t>
            </w:r>
          </w:p>
          <w:p w:rsidR="00CB0805" w:rsidRPr="00CB0805" w:rsidRDefault="00CB0805" w:rsidP="00A2333C">
            <w:pPr>
              <w:pStyle w:val="ListParagraph"/>
              <w:numPr>
                <w:ilvl w:val="0"/>
                <w:numId w:val="31"/>
              </w:numPr>
              <w:ind w:left="256" w:hanging="256"/>
              <w:rPr>
                <w:rFonts w:cstheme="minorHAnsi"/>
                <w:b/>
                <w:bCs/>
                <w:sz w:val="16"/>
                <w:szCs w:val="16"/>
              </w:rPr>
            </w:pPr>
            <w:r w:rsidRPr="00CB0805">
              <w:rPr>
                <w:rFonts w:cstheme="minorHAnsi"/>
                <w:bCs/>
                <w:sz w:val="16"/>
                <w:szCs w:val="16"/>
                <w:lang w:val="en-US"/>
              </w:rPr>
              <w:t>Pen</w:t>
            </w:r>
            <w:r>
              <w:rPr>
                <w:rFonts w:cstheme="minorHAnsi"/>
                <w:bCs/>
                <w:sz w:val="16"/>
                <w:szCs w:val="16"/>
                <w:lang w:val="en-US"/>
              </w:rPr>
              <w:t>gertian dan perhitungan fiskal,</w:t>
            </w:r>
          </w:p>
          <w:p w:rsidR="00CB0805" w:rsidRPr="00CB0805" w:rsidRDefault="00CB0805" w:rsidP="00A2333C">
            <w:pPr>
              <w:pStyle w:val="ListParagraph"/>
              <w:numPr>
                <w:ilvl w:val="0"/>
                <w:numId w:val="31"/>
              </w:numPr>
              <w:ind w:left="256" w:hanging="256"/>
              <w:rPr>
                <w:rFonts w:cstheme="minorHAnsi"/>
                <w:b/>
                <w:bCs/>
                <w:sz w:val="16"/>
                <w:szCs w:val="16"/>
              </w:rPr>
            </w:pPr>
            <w:r w:rsidRPr="00CB0805">
              <w:rPr>
                <w:rFonts w:cstheme="minorHAnsi"/>
                <w:bCs/>
                <w:sz w:val="16"/>
                <w:szCs w:val="16"/>
                <w:lang w:val="en-US"/>
              </w:rPr>
              <w:t>kedudukan fiska</w:t>
            </w:r>
            <w:r>
              <w:rPr>
                <w:rFonts w:cstheme="minorHAnsi"/>
                <w:bCs/>
                <w:sz w:val="16"/>
                <w:szCs w:val="16"/>
                <w:lang w:val="en-US"/>
              </w:rPr>
              <w:t>l, tata cara pembayaran fiskal,</w:t>
            </w:r>
          </w:p>
          <w:p w:rsidR="00CB0805" w:rsidRPr="00CB0805" w:rsidRDefault="00CB0805" w:rsidP="00A2333C">
            <w:pPr>
              <w:pStyle w:val="ListParagraph"/>
              <w:numPr>
                <w:ilvl w:val="0"/>
                <w:numId w:val="31"/>
              </w:numPr>
              <w:ind w:left="256" w:hanging="256"/>
              <w:rPr>
                <w:rFonts w:cstheme="minorHAnsi"/>
                <w:b/>
                <w:bCs/>
                <w:sz w:val="16"/>
                <w:szCs w:val="16"/>
              </w:rPr>
            </w:pPr>
            <w:r w:rsidRPr="00CB0805">
              <w:rPr>
                <w:rFonts w:cstheme="minorHAnsi"/>
                <w:bCs/>
                <w:sz w:val="16"/>
                <w:szCs w:val="16"/>
                <w:lang w:val="en-US"/>
              </w:rPr>
              <w:t xml:space="preserve">besarnya </w:t>
            </w:r>
            <w:r>
              <w:rPr>
                <w:rFonts w:cstheme="minorHAnsi"/>
                <w:bCs/>
                <w:sz w:val="16"/>
                <w:szCs w:val="16"/>
                <w:lang w:val="en-US"/>
              </w:rPr>
              <w:t>fiskal, serta pengecualian dari</w:t>
            </w:r>
            <w:r>
              <w:rPr>
                <w:rFonts w:cstheme="minorHAnsi"/>
                <w:bCs/>
                <w:sz w:val="16"/>
                <w:szCs w:val="16"/>
                <w:lang w:val="id-ID"/>
              </w:rPr>
              <w:t xml:space="preserve"> </w:t>
            </w:r>
            <w:r>
              <w:rPr>
                <w:rFonts w:cstheme="minorHAnsi"/>
                <w:bCs/>
                <w:sz w:val="16"/>
                <w:szCs w:val="16"/>
                <w:lang w:val="en-US"/>
              </w:rPr>
              <w:t>kewajiban fiskal,</w:t>
            </w:r>
          </w:p>
          <w:p w:rsidR="002D4290" w:rsidRPr="00CB0805" w:rsidRDefault="00CB0805" w:rsidP="00A2333C">
            <w:pPr>
              <w:pStyle w:val="ListParagraph"/>
              <w:numPr>
                <w:ilvl w:val="0"/>
                <w:numId w:val="31"/>
              </w:numPr>
              <w:ind w:left="256" w:hanging="256"/>
              <w:rPr>
                <w:rFonts w:cstheme="minorHAnsi"/>
                <w:b/>
                <w:bCs/>
                <w:sz w:val="16"/>
                <w:szCs w:val="16"/>
              </w:rPr>
            </w:pPr>
            <w:r w:rsidRPr="00CB0805">
              <w:rPr>
                <w:rFonts w:cstheme="minorHAnsi"/>
                <w:bCs/>
                <w:sz w:val="16"/>
                <w:szCs w:val="16"/>
                <w:lang w:val="en-US"/>
              </w:rPr>
              <w:t>pengertian, jenis, dan perhitungan pajak yang bersifat final.</w:t>
            </w:r>
            <w:r w:rsidRPr="00CB0805">
              <w:rPr>
                <w:rFonts w:cstheme="minorHAnsi"/>
                <w:bCs/>
                <w:lang w:val="en-US"/>
              </w:rPr>
              <w:t xml:space="preserve">  </w:t>
            </w:r>
          </w:p>
        </w:tc>
        <w:tc>
          <w:tcPr>
            <w:tcW w:w="488" w:type="pct"/>
          </w:tcPr>
          <w:p w:rsidR="00201527" w:rsidRPr="003411A1" w:rsidRDefault="00201527" w:rsidP="00201527">
            <w:pPr>
              <w:ind w:right="-102"/>
              <w:rPr>
                <w:rFonts w:cstheme="minorHAnsi"/>
                <w:sz w:val="16"/>
                <w:szCs w:val="16"/>
                <w:lang w:val="sv-SE"/>
              </w:rPr>
            </w:pPr>
            <w:r w:rsidRPr="003411A1">
              <w:rPr>
                <w:rFonts w:cstheme="minorHAnsi"/>
                <w:sz w:val="16"/>
                <w:szCs w:val="16"/>
                <w:lang w:val="sv-SE"/>
              </w:rPr>
              <w:t xml:space="preserve">Tatap muka (Ceramah, </w:t>
            </w:r>
          </w:p>
          <w:p w:rsidR="003E341E" w:rsidRPr="003411A1" w:rsidRDefault="00C361CA" w:rsidP="00C361CA">
            <w:pPr>
              <w:ind w:left="-19" w:right="-102"/>
              <w:rPr>
                <w:rFonts w:cstheme="minorHAnsi"/>
                <w:color w:val="FF0000"/>
                <w:sz w:val="16"/>
                <w:szCs w:val="16"/>
              </w:rPr>
            </w:pPr>
            <w:r>
              <w:rPr>
                <w:rFonts w:cstheme="minorHAnsi"/>
                <w:sz w:val="16"/>
                <w:szCs w:val="16"/>
                <w:lang w:val="id-ID"/>
              </w:rPr>
              <w:t xml:space="preserve">dan </w:t>
            </w:r>
            <w:r w:rsidR="00201527" w:rsidRPr="003411A1">
              <w:rPr>
                <w:rFonts w:cstheme="minorHAnsi"/>
                <w:sz w:val="16"/>
                <w:szCs w:val="16"/>
                <w:lang w:val="sv-SE"/>
              </w:rPr>
              <w:t>tanya jawab)</w:t>
            </w:r>
          </w:p>
        </w:tc>
        <w:tc>
          <w:tcPr>
            <w:tcW w:w="338" w:type="pct"/>
          </w:tcPr>
          <w:p w:rsidR="003E341E" w:rsidRPr="003411A1" w:rsidRDefault="009966B3" w:rsidP="009966B3">
            <w:pPr>
              <w:ind w:left="-24" w:right="-105"/>
              <w:rPr>
                <w:rFonts w:cstheme="minorHAnsi"/>
                <w:sz w:val="16"/>
                <w:szCs w:val="16"/>
              </w:rPr>
            </w:pPr>
            <w:r w:rsidRPr="003411A1">
              <w:rPr>
                <w:rFonts w:cstheme="minorHAnsi"/>
                <w:sz w:val="16"/>
                <w:szCs w:val="16"/>
              </w:rPr>
              <w:t>2</w:t>
            </w:r>
            <w:r w:rsidR="00201527" w:rsidRPr="003411A1">
              <w:rPr>
                <w:rFonts w:cstheme="minorHAnsi"/>
                <w:sz w:val="16"/>
                <w:szCs w:val="16"/>
              </w:rPr>
              <w:t>x50</w:t>
            </w:r>
          </w:p>
        </w:tc>
        <w:tc>
          <w:tcPr>
            <w:tcW w:w="924" w:type="pct"/>
          </w:tcPr>
          <w:p w:rsidR="00CB0805" w:rsidRDefault="00CB0805" w:rsidP="00CB0805">
            <w:pPr>
              <w:ind w:left="-3"/>
              <w:rPr>
                <w:rFonts w:cstheme="minorHAnsi"/>
                <w:sz w:val="16"/>
                <w:szCs w:val="16"/>
                <w:lang w:val="id-ID"/>
              </w:rPr>
            </w:pPr>
            <w:r w:rsidRPr="003411A1">
              <w:rPr>
                <w:rFonts w:cstheme="minorHAnsi"/>
                <w:sz w:val="16"/>
                <w:szCs w:val="16"/>
                <w:lang w:val="sv-SE"/>
              </w:rPr>
              <w:t xml:space="preserve">Setelah mengikuti mata kuliah ini mahasiswa dapat </w:t>
            </w:r>
            <w:r>
              <w:rPr>
                <w:rFonts w:cstheme="minorHAnsi"/>
                <w:sz w:val="16"/>
                <w:szCs w:val="16"/>
                <w:lang w:val="id-ID"/>
              </w:rPr>
              <w:t>memahami dan mejelaskan mengenai</w:t>
            </w:r>
            <w:r w:rsidRPr="003411A1">
              <w:rPr>
                <w:rFonts w:cstheme="minorHAnsi"/>
                <w:sz w:val="16"/>
                <w:szCs w:val="16"/>
                <w:lang w:val="sv-SE"/>
              </w:rPr>
              <w:t>:</w:t>
            </w:r>
          </w:p>
          <w:p w:rsidR="00CB0805" w:rsidRPr="00CB0805" w:rsidRDefault="00CB0805" w:rsidP="00CB0805">
            <w:pPr>
              <w:rPr>
                <w:rFonts w:cstheme="minorHAnsi"/>
                <w:bCs/>
                <w:sz w:val="16"/>
                <w:szCs w:val="16"/>
              </w:rPr>
            </w:pPr>
            <w:r w:rsidRPr="00CB0805">
              <w:rPr>
                <w:rFonts w:cstheme="minorHAnsi"/>
                <w:bCs/>
                <w:sz w:val="16"/>
                <w:szCs w:val="16"/>
              </w:rPr>
              <w:t>Pengertian Pajak Final</w:t>
            </w:r>
          </w:p>
          <w:p w:rsidR="003E341E" w:rsidRPr="003411A1" w:rsidRDefault="00CB0805" w:rsidP="00CB0805">
            <w:pPr>
              <w:rPr>
                <w:rFonts w:cstheme="minorHAnsi"/>
                <w:color w:val="FF0000"/>
                <w:sz w:val="16"/>
                <w:szCs w:val="16"/>
              </w:rPr>
            </w:pPr>
            <w:r w:rsidRPr="00CB0805">
              <w:rPr>
                <w:rFonts w:cstheme="minorHAnsi"/>
                <w:bCs/>
                <w:sz w:val="16"/>
                <w:szCs w:val="16"/>
              </w:rPr>
              <w:t>Pengertian dan perhitungan fiskal, kedudukan fiskal, tata cara pembayaran fiskal, besarnya fiskal, serta pengecualian dari kewajiban fiskal, pengertian, jenis, dan perhitungan pajak yang bersifat final.</w:t>
            </w:r>
            <w:r w:rsidRPr="001C7336">
              <w:rPr>
                <w:rFonts w:cstheme="minorHAnsi"/>
                <w:bCs/>
              </w:rPr>
              <w:t xml:space="preserve">  </w:t>
            </w:r>
          </w:p>
        </w:tc>
        <w:tc>
          <w:tcPr>
            <w:tcW w:w="483" w:type="pct"/>
          </w:tcPr>
          <w:p w:rsidR="00CB0805" w:rsidRPr="00CB0805" w:rsidRDefault="00CB0805" w:rsidP="00A2333C">
            <w:pPr>
              <w:pStyle w:val="ListParagraph"/>
              <w:numPr>
                <w:ilvl w:val="0"/>
                <w:numId w:val="32"/>
              </w:numPr>
              <w:ind w:left="197" w:right="-107" w:hanging="197"/>
              <w:jc w:val="both"/>
              <w:rPr>
                <w:rFonts w:cstheme="minorHAnsi"/>
                <w:sz w:val="16"/>
                <w:szCs w:val="16"/>
                <w:lang w:val="sv-SE"/>
              </w:rPr>
            </w:pPr>
            <w:r w:rsidRPr="00CB0805">
              <w:rPr>
                <w:rFonts w:cstheme="minorHAnsi"/>
                <w:sz w:val="16"/>
                <w:szCs w:val="16"/>
                <w:lang w:val="sv-SE"/>
              </w:rPr>
              <w:t>Tanya-jawab</w:t>
            </w:r>
          </w:p>
          <w:p w:rsidR="00CB0805" w:rsidRPr="00CB0805" w:rsidRDefault="00CB0805" w:rsidP="00A2333C">
            <w:pPr>
              <w:pStyle w:val="ListParagraph"/>
              <w:numPr>
                <w:ilvl w:val="0"/>
                <w:numId w:val="32"/>
              </w:numPr>
              <w:ind w:left="197" w:right="-107" w:hanging="197"/>
              <w:jc w:val="both"/>
              <w:rPr>
                <w:rFonts w:cstheme="minorHAnsi"/>
                <w:sz w:val="16"/>
                <w:szCs w:val="16"/>
                <w:lang w:val="sv-SE"/>
              </w:rPr>
            </w:pPr>
            <w:r w:rsidRPr="00CB0805">
              <w:rPr>
                <w:rFonts w:cstheme="minorHAnsi"/>
                <w:sz w:val="16"/>
                <w:szCs w:val="16"/>
                <w:lang w:val="sv-SE"/>
              </w:rPr>
              <w:t>Kuis (objective test)</w:t>
            </w:r>
          </w:p>
          <w:p w:rsidR="003E341E" w:rsidRPr="00CB0805" w:rsidRDefault="00CB0805" w:rsidP="00A2333C">
            <w:pPr>
              <w:pStyle w:val="ListParagraph"/>
              <w:numPr>
                <w:ilvl w:val="0"/>
                <w:numId w:val="32"/>
              </w:numPr>
              <w:ind w:left="197" w:right="-107" w:hanging="197"/>
              <w:jc w:val="both"/>
              <w:rPr>
                <w:rFonts w:cstheme="minorHAnsi"/>
                <w:sz w:val="16"/>
                <w:szCs w:val="16"/>
                <w:lang w:val="sv-SE"/>
              </w:rPr>
            </w:pPr>
            <w:r w:rsidRPr="00CB0805">
              <w:rPr>
                <w:rFonts w:cstheme="minorHAnsi"/>
                <w:sz w:val="16"/>
                <w:szCs w:val="16"/>
                <w:lang w:val="sv-SE"/>
              </w:rPr>
              <w:t>Tugas individu</w:t>
            </w:r>
          </w:p>
        </w:tc>
        <w:tc>
          <w:tcPr>
            <w:tcW w:w="339" w:type="pct"/>
          </w:tcPr>
          <w:p w:rsidR="008C3952" w:rsidRPr="005A2357" w:rsidRDefault="008C3952" w:rsidP="000E1A7F">
            <w:pPr>
              <w:rPr>
                <w:rFonts w:cstheme="minorHAnsi"/>
                <w:sz w:val="16"/>
                <w:szCs w:val="16"/>
                <w:lang w:val="id-ID"/>
              </w:rPr>
            </w:pPr>
          </w:p>
        </w:tc>
        <w:tc>
          <w:tcPr>
            <w:tcW w:w="874" w:type="pct"/>
          </w:tcPr>
          <w:p w:rsidR="00CB0805" w:rsidRPr="00CB0805" w:rsidRDefault="00CB0805" w:rsidP="00A2333C">
            <w:pPr>
              <w:pStyle w:val="ListParagraph"/>
              <w:numPr>
                <w:ilvl w:val="0"/>
                <w:numId w:val="33"/>
              </w:numPr>
              <w:spacing w:line="250" w:lineRule="auto"/>
              <w:ind w:left="232" w:hanging="232"/>
              <w:jc w:val="both"/>
              <w:rPr>
                <w:rFonts w:cstheme="minorHAnsi"/>
                <w:bCs/>
                <w:sz w:val="16"/>
                <w:szCs w:val="16"/>
              </w:rPr>
            </w:pPr>
            <w:r w:rsidRPr="00CB0805">
              <w:rPr>
                <w:rFonts w:cstheme="minorHAnsi"/>
                <w:bCs/>
                <w:sz w:val="16"/>
                <w:szCs w:val="16"/>
              </w:rPr>
              <w:t xml:space="preserve">Mardiasmo, 2009. </w:t>
            </w:r>
            <w:r w:rsidRPr="00CB0805">
              <w:rPr>
                <w:rFonts w:cstheme="minorHAnsi"/>
                <w:bCs/>
                <w:i/>
                <w:iCs/>
                <w:sz w:val="16"/>
                <w:szCs w:val="16"/>
              </w:rPr>
              <w:t>Perpajakan</w:t>
            </w:r>
            <w:r w:rsidRPr="00CB0805">
              <w:rPr>
                <w:rFonts w:cstheme="minorHAnsi"/>
                <w:bCs/>
                <w:sz w:val="16"/>
                <w:szCs w:val="16"/>
              </w:rPr>
              <w:t>. Yogyakarta: Andi</w:t>
            </w:r>
          </w:p>
          <w:p w:rsidR="00CB0805" w:rsidRPr="00CB0805" w:rsidRDefault="00CB0805" w:rsidP="00A2333C">
            <w:pPr>
              <w:pStyle w:val="ListParagraph"/>
              <w:numPr>
                <w:ilvl w:val="0"/>
                <w:numId w:val="33"/>
              </w:numPr>
              <w:spacing w:line="250" w:lineRule="auto"/>
              <w:ind w:left="232" w:hanging="232"/>
              <w:jc w:val="both"/>
              <w:rPr>
                <w:rFonts w:cstheme="minorHAnsi"/>
                <w:bCs/>
                <w:sz w:val="16"/>
                <w:szCs w:val="16"/>
              </w:rPr>
            </w:pPr>
            <w:r w:rsidRPr="00CB0805">
              <w:rPr>
                <w:rFonts w:cstheme="minorHAnsi"/>
                <w:bCs/>
                <w:sz w:val="16"/>
                <w:szCs w:val="16"/>
                <w:lang w:val="en-US"/>
              </w:rPr>
              <w:t xml:space="preserve">Waluyo, 2009. </w:t>
            </w:r>
            <w:r w:rsidRPr="00CB0805">
              <w:rPr>
                <w:rFonts w:cstheme="minorHAnsi"/>
                <w:bCs/>
                <w:i/>
                <w:iCs/>
                <w:sz w:val="16"/>
                <w:szCs w:val="16"/>
                <w:lang w:val="en-US"/>
              </w:rPr>
              <w:t xml:space="preserve">Perpajakan Indonesisa, </w:t>
            </w:r>
            <w:r w:rsidRPr="00CB0805">
              <w:rPr>
                <w:rFonts w:cstheme="minorHAnsi"/>
                <w:bCs/>
                <w:sz w:val="16"/>
                <w:szCs w:val="16"/>
                <w:lang w:val="en-US"/>
              </w:rPr>
              <w:t>Jakarta: Salemba Empat</w:t>
            </w:r>
          </w:p>
          <w:p w:rsidR="003E341E" w:rsidRPr="00CB0805" w:rsidRDefault="00CB0805" w:rsidP="00A2333C">
            <w:pPr>
              <w:pStyle w:val="ListParagraph"/>
              <w:numPr>
                <w:ilvl w:val="0"/>
                <w:numId w:val="33"/>
              </w:numPr>
              <w:spacing w:line="250" w:lineRule="auto"/>
              <w:ind w:left="232" w:hanging="232"/>
              <w:jc w:val="both"/>
              <w:rPr>
                <w:rFonts w:cstheme="minorHAnsi"/>
                <w:bCs/>
                <w:sz w:val="16"/>
                <w:szCs w:val="16"/>
              </w:rPr>
            </w:pPr>
            <w:r w:rsidRPr="00CB0805">
              <w:rPr>
                <w:rFonts w:cstheme="minorHAnsi"/>
                <w:bCs/>
                <w:sz w:val="16"/>
                <w:szCs w:val="16"/>
                <w:lang w:val="en-US"/>
              </w:rPr>
              <w:t xml:space="preserve">Erly Suandy, 2006. </w:t>
            </w:r>
            <w:r w:rsidRPr="00CB0805">
              <w:rPr>
                <w:rFonts w:cstheme="minorHAnsi"/>
                <w:bCs/>
                <w:i/>
                <w:iCs/>
                <w:sz w:val="16"/>
                <w:szCs w:val="16"/>
                <w:lang w:val="en-US"/>
              </w:rPr>
              <w:t>Perencanaan Pajak</w:t>
            </w:r>
            <w:r w:rsidRPr="00CB0805">
              <w:rPr>
                <w:rFonts w:cstheme="minorHAnsi"/>
                <w:bCs/>
                <w:sz w:val="16"/>
                <w:szCs w:val="16"/>
                <w:lang w:val="en-US"/>
              </w:rPr>
              <w:t>, Jakarta: Salemba Empat</w:t>
            </w:r>
          </w:p>
        </w:tc>
      </w:tr>
      <w:tr w:rsidR="00150B41" w:rsidRPr="003411A1" w:rsidTr="00D862D9">
        <w:trPr>
          <w:trHeight w:val="4526"/>
        </w:trPr>
        <w:tc>
          <w:tcPr>
            <w:tcW w:w="196" w:type="pct"/>
            <w:tcBorders>
              <w:bottom w:val="single" w:sz="4" w:space="0" w:color="auto"/>
            </w:tcBorders>
          </w:tcPr>
          <w:p w:rsidR="003E341E" w:rsidRPr="009842C8" w:rsidRDefault="009842C8" w:rsidP="002B1AA7">
            <w:pPr>
              <w:ind w:right="-91"/>
              <w:jc w:val="center"/>
              <w:rPr>
                <w:rFonts w:cstheme="minorHAnsi"/>
                <w:sz w:val="16"/>
                <w:szCs w:val="16"/>
                <w:lang w:val="id-ID"/>
              </w:rPr>
            </w:pPr>
            <w:r>
              <w:rPr>
                <w:rFonts w:cstheme="minorHAnsi"/>
                <w:sz w:val="16"/>
                <w:szCs w:val="16"/>
                <w:lang w:val="id-ID"/>
              </w:rPr>
              <w:lastRenderedPageBreak/>
              <w:t>11</w:t>
            </w:r>
          </w:p>
        </w:tc>
        <w:tc>
          <w:tcPr>
            <w:tcW w:w="629" w:type="pct"/>
            <w:tcBorders>
              <w:bottom w:val="single" w:sz="4" w:space="0" w:color="auto"/>
            </w:tcBorders>
          </w:tcPr>
          <w:p w:rsidR="003E341E" w:rsidRPr="00C361CA" w:rsidRDefault="00C361CA" w:rsidP="000E1A7F">
            <w:pPr>
              <w:rPr>
                <w:rFonts w:cstheme="minorHAnsi"/>
                <w:i/>
                <w:color w:val="FF0000"/>
                <w:sz w:val="16"/>
                <w:szCs w:val="16"/>
              </w:rPr>
            </w:pPr>
            <w:r>
              <w:rPr>
                <w:rFonts w:cstheme="minorHAnsi"/>
                <w:bCs/>
                <w:sz w:val="16"/>
                <w:szCs w:val="16"/>
                <w:lang w:val="id-ID"/>
              </w:rPr>
              <w:t>Dapat</w:t>
            </w:r>
            <w:r w:rsidRPr="00C361CA">
              <w:rPr>
                <w:rFonts w:cstheme="minorHAnsi"/>
                <w:bCs/>
                <w:sz w:val="16"/>
                <w:szCs w:val="16"/>
              </w:rPr>
              <w:t xml:space="preserve"> memahami  pengertian BKP, JKP, obyek, tarif, dasar pengenaan dan perhitungan PPN.</w:t>
            </w:r>
          </w:p>
        </w:tc>
        <w:tc>
          <w:tcPr>
            <w:tcW w:w="728" w:type="pct"/>
            <w:tcBorders>
              <w:bottom w:val="single" w:sz="4" w:space="0" w:color="auto"/>
            </w:tcBorders>
          </w:tcPr>
          <w:p w:rsidR="00C361CA" w:rsidRDefault="00C361CA" w:rsidP="00A66938">
            <w:pPr>
              <w:pStyle w:val="Default"/>
              <w:rPr>
                <w:rFonts w:asciiTheme="minorHAnsi" w:hAnsiTheme="minorHAnsi" w:cstheme="minorHAnsi"/>
                <w:sz w:val="16"/>
                <w:szCs w:val="16"/>
                <w:lang w:val="id-ID"/>
              </w:rPr>
            </w:pPr>
            <w:r>
              <w:rPr>
                <w:rFonts w:asciiTheme="minorHAnsi" w:hAnsiTheme="minorHAnsi" w:cstheme="minorHAnsi"/>
                <w:sz w:val="16"/>
                <w:szCs w:val="16"/>
                <w:lang w:val="id-ID"/>
              </w:rPr>
              <w:t>Pajak Pertambahan Nilai Barang dan Jasa</w:t>
            </w:r>
          </w:p>
          <w:p w:rsidR="00C361CA" w:rsidRDefault="00C361CA" w:rsidP="00A2333C">
            <w:pPr>
              <w:pStyle w:val="ListParagraph"/>
              <w:numPr>
                <w:ilvl w:val="0"/>
                <w:numId w:val="34"/>
              </w:numPr>
              <w:spacing w:line="250" w:lineRule="auto"/>
              <w:ind w:left="256" w:hanging="256"/>
              <w:jc w:val="both"/>
              <w:rPr>
                <w:rFonts w:cstheme="minorHAnsi"/>
                <w:bCs/>
                <w:sz w:val="16"/>
                <w:szCs w:val="16"/>
                <w:lang w:val="id-ID"/>
              </w:rPr>
            </w:pPr>
            <w:r w:rsidRPr="00C361CA">
              <w:rPr>
                <w:rFonts w:cstheme="minorHAnsi"/>
                <w:bCs/>
                <w:sz w:val="16"/>
                <w:szCs w:val="16"/>
              </w:rPr>
              <w:t>Pengertian BKP dan JKP</w:t>
            </w:r>
          </w:p>
          <w:p w:rsidR="00C361CA" w:rsidRDefault="00C361CA" w:rsidP="00A2333C">
            <w:pPr>
              <w:pStyle w:val="ListParagraph"/>
              <w:numPr>
                <w:ilvl w:val="0"/>
                <w:numId w:val="34"/>
              </w:numPr>
              <w:spacing w:line="250" w:lineRule="auto"/>
              <w:ind w:left="256" w:hanging="256"/>
              <w:jc w:val="both"/>
              <w:rPr>
                <w:rFonts w:cstheme="minorHAnsi"/>
                <w:bCs/>
                <w:sz w:val="16"/>
                <w:szCs w:val="16"/>
                <w:lang w:val="id-ID"/>
              </w:rPr>
            </w:pPr>
            <w:r w:rsidRPr="00C361CA">
              <w:rPr>
                <w:rFonts w:cstheme="minorHAnsi"/>
                <w:bCs/>
                <w:sz w:val="16"/>
                <w:szCs w:val="16"/>
                <w:lang w:val="en-US"/>
              </w:rPr>
              <w:t>Mekanisme pemungutan PPN</w:t>
            </w:r>
          </w:p>
          <w:p w:rsidR="00C361CA" w:rsidRDefault="00C361CA" w:rsidP="00A2333C">
            <w:pPr>
              <w:pStyle w:val="ListParagraph"/>
              <w:numPr>
                <w:ilvl w:val="0"/>
                <w:numId w:val="34"/>
              </w:numPr>
              <w:spacing w:line="250" w:lineRule="auto"/>
              <w:ind w:left="256" w:hanging="256"/>
              <w:jc w:val="both"/>
              <w:rPr>
                <w:rFonts w:cstheme="minorHAnsi"/>
                <w:bCs/>
                <w:sz w:val="16"/>
                <w:szCs w:val="16"/>
                <w:lang w:val="id-ID"/>
              </w:rPr>
            </w:pPr>
            <w:r w:rsidRPr="00C361CA">
              <w:rPr>
                <w:rFonts w:cstheme="minorHAnsi"/>
                <w:bCs/>
                <w:sz w:val="16"/>
                <w:szCs w:val="16"/>
                <w:lang w:val="en-US"/>
              </w:rPr>
              <w:t>Obyek, Tarif dan Perhitungan PPN</w:t>
            </w:r>
          </w:p>
          <w:p w:rsidR="00C361CA" w:rsidRDefault="00C361CA" w:rsidP="00A2333C">
            <w:pPr>
              <w:pStyle w:val="ListParagraph"/>
              <w:numPr>
                <w:ilvl w:val="0"/>
                <w:numId w:val="34"/>
              </w:numPr>
              <w:spacing w:line="250" w:lineRule="auto"/>
              <w:ind w:left="256" w:hanging="256"/>
              <w:jc w:val="both"/>
              <w:rPr>
                <w:rFonts w:cstheme="minorHAnsi"/>
                <w:bCs/>
                <w:sz w:val="16"/>
                <w:szCs w:val="16"/>
                <w:lang w:val="id-ID"/>
              </w:rPr>
            </w:pPr>
            <w:r w:rsidRPr="00C361CA">
              <w:rPr>
                <w:rFonts w:cstheme="minorHAnsi"/>
                <w:bCs/>
                <w:sz w:val="16"/>
                <w:szCs w:val="16"/>
                <w:lang w:val="en-US"/>
              </w:rPr>
              <w:t>Saat terutang PPN dan Dasar Pengenaan Pajak</w:t>
            </w:r>
          </w:p>
          <w:p w:rsidR="003E341E" w:rsidRPr="003411A1" w:rsidRDefault="00C361CA" w:rsidP="00A2333C">
            <w:pPr>
              <w:pStyle w:val="ListParagraph"/>
              <w:numPr>
                <w:ilvl w:val="0"/>
                <w:numId w:val="34"/>
              </w:numPr>
              <w:spacing w:line="250" w:lineRule="auto"/>
              <w:ind w:left="256" w:hanging="256"/>
              <w:jc w:val="both"/>
              <w:rPr>
                <w:rFonts w:cstheme="minorHAnsi"/>
                <w:sz w:val="16"/>
                <w:szCs w:val="16"/>
              </w:rPr>
            </w:pPr>
            <w:r w:rsidRPr="00C361CA">
              <w:rPr>
                <w:rFonts w:cstheme="minorHAnsi"/>
                <w:bCs/>
                <w:sz w:val="16"/>
                <w:szCs w:val="16"/>
                <w:lang w:val="en-US"/>
              </w:rPr>
              <w:t>Cara Menghitung Pajak</w:t>
            </w:r>
          </w:p>
        </w:tc>
        <w:tc>
          <w:tcPr>
            <w:tcW w:w="488" w:type="pct"/>
            <w:tcBorders>
              <w:bottom w:val="single" w:sz="4" w:space="0" w:color="auto"/>
            </w:tcBorders>
          </w:tcPr>
          <w:p w:rsidR="00C361CA" w:rsidRPr="003411A1" w:rsidRDefault="00C361CA" w:rsidP="00C361CA">
            <w:pPr>
              <w:ind w:left="-21" w:right="-105"/>
              <w:rPr>
                <w:rFonts w:cstheme="minorHAnsi"/>
                <w:sz w:val="16"/>
                <w:szCs w:val="16"/>
                <w:lang w:val="sv-SE"/>
              </w:rPr>
            </w:pPr>
            <w:r w:rsidRPr="003411A1">
              <w:rPr>
                <w:rFonts w:cstheme="minorHAnsi"/>
                <w:sz w:val="16"/>
                <w:szCs w:val="16"/>
                <w:lang w:val="sv-SE"/>
              </w:rPr>
              <w:t xml:space="preserve">Tatap muka (Ceramah dan </w:t>
            </w:r>
          </w:p>
          <w:p w:rsidR="00C361CA" w:rsidRPr="003411A1" w:rsidRDefault="00C361CA" w:rsidP="00C361CA">
            <w:pPr>
              <w:ind w:right="-105"/>
              <w:rPr>
                <w:rFonts w:cstheme="minorHAnsi"/>
                <w:sz w:val="16"/>
                <w:szCs w:val="16"/>
                <w:lang w:val="sv-SE"/>
              </w:rPr>
            </w:pPr>
            <w:r w:rsidRPr="003411A1">
              <w:rPr>
                <w:rFonts w:cstheme="minorHAnsi"/>
                <w:sz w:val="16"/>
                <w:szCs w:val="16"/>
                <w:lang w:val="sv-SE"/>
              </w:rPr>
              <w:t>Tanya jawab)</w:t>
            </w:r>
          </w:p>
          <w:p w:rsidR="003E341E" w:rsidRPr="003411A1" w:rsidRDefault="003E341E" w:rsidP="003100ED">
            <w:pPr>
              <w:ind w:right="-102"/>
              <w:rPr>
                <w:rFonts w:cstheme="minorHAnsi"/>
                <w:color w:val="FF0000"/>
                <w:sz w:val="16"/>
                <w:szCs w:val="16"/>
              </w:rPr>
            </w:pPr>
          </w:p>
        </w:tc>
        <w:tc>
          <w:tcPr>
            <w:tcW w:w="338" w:type="pct"/>
            <w:tcBorders>
              <w:bottom w:val="single" w:sz="4" w:space="0" w:color="auto"/>
            </w:tcBorders>
          </w:tcPr>
          <w:p w:rsidR="003E341E" w:rsidRPr="00C361CA" w:rsidRDefault="003100ED" w:rsidP="000E1A7F">
            <w:pPr>
              <w:rPr>
                <w:rFonts w:cstheme="minorHAnsi"/>
                <w:sz w:val="16"/>
                <w:szCs w:val="16"/>
              </w:rPr>
            </w:pPr>
            <w:r w:rsidRPr="00C361CA">
              <w:rPr>
                <w:rFonts w:cstheme="minorHAnsi"/>
                <w:sz w:val="16"/>
                <w:szCs w:val="16"/>
              </w:rPr>
              <w:t>2x50</w:t>
            </w:r>
          </w:p>
        </w:tc>
        <w:tc>
          <w:tcPr>
            <w:tcW w:w="924" w:type="pct"/>
            <w:tcBorders>
              <w:bottom w:val="single" w:sz="4" w:space="0" w:color="auto"/>
            </w:tcBorders>
          </w:tcPr>
          <w:p w:rsidR="009966B3" w:rsidRPr="003411A1" w:rsidRDefault="009966B3" w:rsidP="009966B3">
            <w:pPr>
              <w:rPr>
                <w:rFonts w:cstheme="minorHAnsi"/>
                <w:sz w:val="16"/>
                <w:szCs w:val="16"/>
                <w:lang w:val="sv-SE"/>
              </w:rPr>
            </w:pPr>
            <w:r w:rsidRPr="003411A1">
              <w:rPr>
                <w:rFonts w:cstheme="minorHAnsi"/>
                <w:sz w:val="16"/>
                <w:szCs w:val="16"/>
                <w:lang w:val="sv-SE"/>
              </w:rPr>
              <w:t>Setelah mengikuti mata kuliah ini mahasiswa</w:t>
            </w:r>
            <w:r w:rsidR="00C361CA">
              <w:rPr>
                <w:rFonts w:cstheme="minorHAnsi"/>
                <w:sz w:val="16"/>
                <w:szCs w:val="16"/>
                <w:lang w:val="id-ID"/>
              </w:rPr>
              <w:t xml:space="preserve"> dapat menjelaskan dan memahami</w:t>
            </w:r>
            <w:r w:rsidRPr="003411A1">
              <w:rPr>
                <w:rFonts w:cstheme="minorHAnsi"/>
                <w:sz w:val="16"/>
                <w:szCs w:val="16"/>
                <w:lang w:val="sv-SE"/>
              </w:rPr>
              <w:t>:</w:t>
            </w:r>
          </w:p>
          <w:p w:rsidR="003E341E" w:rsidRPr="003411A1" w:rsidRDefault="00C361CA" w:rsidP="009966B3">
            <w:pPr>
              <w:rPr>
                <w:rFonts w:cstheme="minorHAnsi"/>
                <w:i/>
                <w:color w:val="FF0000"/>
                <w:sz w:val="16"/>
                <w:szCs w:val="16"/>
              </w:rPr>
            </w:pPr>
            <w:r w:rsidRPr="00C361CA">
              <w:rPr>
                <w:rFonts w:cstheme="minorHAnsi"/>
                <w:bCs/>
                <w:sz w:val="16"/>
                <w:szCs w:val="16"/>
              </w:rPr>
              <w:t>Pengertian barang kena pajak dan jasa kena pajak, Mekanisme pemungutan PPN, obyek pajak, tarif, dasar pengenaan dan cara penghitungan PPN, serta saat dan tempat pajak terutang.</w:t>
            </w:r>
          </w:p>
        </w:tc>
        <w:tc>
          <w:tcPr>
            <w:tcW w:w="483" w:type="pct"/>
            <w:tcBorders>
              <w:bottom w:val="single" w:sz="4" w:space="0" w:color="auto"/>
            </w:tcBorders>
          </w:tcPr>
          <w:p w:rsidR="009966B3" w:rsidRPr="003411A1" w:rsidRDefault="009966B3" w:rsidP="00A2333C">
            <w:pPr>
              <w:numPr>
                <w:ilvl w:val="0"/>
                <w:numId w:val="8"/>
              </w:numPr>
              <w:ind w:left="66" w:right="-107" w:hanging="187"/>
              <w:rPr>
                <w:rFonts w:cstheme="minorHAnsi"/>
                <w:sz w:val="16"/>
                <w:szCs w:val="16"/>
              </w:rPr>
            </w:pPr>
            <w:r w:rsidRPr="003411A1">
              <w:rPr>
                <w:rFonts w:cstheme="minorHAnsi"/>
                <w:sz w:val="16"/>
                <w:szCs w:val="16"/>
              </w:rPr>
              <w:t>Tanya jawab</w:t>
            </w:r>
          </w:p>
          <w:p w:rsidR="009966B3" w:rsidRPr="003411A1" w:rsidRDefault="009966B3" w:rsidP="00A2333C">
            <w:pPr>
              <w:numPr>
                <w:ilvl w:val="0"/>
                <w:numId w:val="8"/>
              </w:numPr>
              <w:ind w:left="66" w:right="-107" w:hanging="187"/>
              <w:rPr>
                <w:rFonts w:cstheme="minorHAnsi"/>
                <w:sz w:val="16"/>
                <w:szCs w:val="16"/>
                <w:lang w:val="sv-SE"/>
              </w:rPr>
            </w:pPr>
            <w:r w:rsidRPr="003411A1">
              <w:rPr>
                <w:rFonts w:cstheme="minorHAnsi"/>
                <w:sz w:val="16"/>
                <w:szCs w:val="16"/>
                <w:lang w:val="sv-SE"/>
              </w:rPr>
              <w:t xml:space="preserve">Kuis (objective test) </w:t>
            </w:r>
          </w:p>
          <w:p w:rsidR="009966B3" w:rsidRPr="003411A1" w:rsidRDefault="009966B3" w:rsidP="00A2333C">
            <w:pPr>
              <w:numPr>
                <w:ilvl w:val="0"/>
                <w:numId w:val="8"/>
              </w:numPr>
              <w:ind w:left="66" w:right="-107" w:hanging="187"/>
              <w:rPr>
                <w:rFonts w:cstheme="minorHAnsi"/>
                <w:sz w:val="16"/>
                <w:szCs w:val="16"/>
              </w:rPr>
            </w:pPr>
            <w:r w:rsidRPr="003411A1">
              <w:rPr>
                <w:rFonts w:cstheme="minorHAnsi"/>
                <w:sz w:val="16"/>
                <w:szCs w:val="16"/>
              </w:rPr>
              <w:t>Tugas Kelompok</w:t>
            </w:r>
          </w:p>
          <w:p w:rsidR="003E341E" w:rsidRPr="003411A1" w:rsidRDefault="003E341E" w:rsidP="000E1A7F">
            <w:pPr>
              <w:rPr>
                <w:rFonts w:cstheme="minorHAnsi"/>
                <w:b/>
                <w:i/>
                <w:color w:val="FF0000"/>
                <w:sz w:val="16"/>
                <w:szCs w:val="16"/>
              </w:rPr>
            </w:pPr>
          </w:p>
        </w:tc>
        <w:tc>
          <w:tcPr>
            <w:tcW w:w="339" w:type="pct"/>
            <w:tcBorders>
              <w:bottom w:val="single" w:sz="4" w:space="0" w:color="auto"/>
            </w:tcBorders>
          </w:tcPr>
          <w:p w:rsidR="005E03D5" w:rsidRDefault="005E03D5" w:rsidP="005A2357">
            <w:pPr>
              <w:rPr>
                <w:rFonts w:cstheme="minorHAnsi"/>
                <w:sz w:val="16"/>
                <w:szCs w:val="16"/>
                <w:lang w:val="id-ID"/>
              </w:rPr>
            </w:pPr>
          </w:p>
          <w:p w:rsidR="005E03D5" w:rsidRPr="005E03D5" w:rsidRDefault="005E03D5" w:rsidP="005E03D5">
            <w:pPr>
              <w:rPr>
                <w:rFonts w:cstheme="minorHAnsi"/>
                <w:sz w:val="16"/>
                <w:szCs w:val="16"/>
                <w:lang w:val="id-ID"/>
              </w:rPr>
            </w:pPr>
          </w:p>
          <w:p w:rsidR="005E03D5" w:rsidRDefault="005E03D5" w:rsidP="005E03D5">
            <w:pPr>
              <w:rPr>
                <w:rFonts w:cstheme="minorHAnsi"/>
                <w:sz w:val="16"/>
                <w:szCs w:val="16"/>
                <w:lang w:val="id-ID"/>
              </w:rPr>
            </w:pPr>
          </w:p>
          <w:p w:rsidR="005E03D5" w:rsidRDefault="005E03D5" w:rsidP="005E03D5">
            <w:pPr>
              <w:rPr>
                <w:rFonts w:cstheme="minorHAnsi"/>
                <w:sz w:val="16"/>
                <w:szCs w:val="16"/>
                <w:lang w:val="id-ID"/>
              </w:rPr>
            </w:pPr>
          </w:p>
          <w:p w:rsidR="005E03D5" w:rsidRDefault="005E03D5" w:rsidP="005E03D5">
            <w:pPr>
              <w:rPr>
                <w:rFonts w:cstheme="minorHAnsi"/>
                <w:sz w:val="16"/>
                <w:szCs w:val="16"/>
                <w:lang w:val="id-ID"/>
              </w:rPr>
            </w:pPr>
          </w:p>
          <w:p w:rsidR="00AD2C4E" w:rsidRPr="005E03D5" w:rsidRDefault="005E03D5" w:rsidP="005E03D5">
            <w:pPr>
              <w:rPr>
                <w:rFonts w:cstheme="minorHAnsi"/>
                <w:sz w:val="16"/>
                <w:szCs w:val="16"/>
                <w:lang w:val="id-ID"/>
              </w:rPr>
            </w:pPr>
            <w:r>
              <w:rPr>
                <w:rFonts w:cstheme="minorHAnsi"/>
                <w:sz w:val="16"/>
                <w:szCs w:val="16"/>
                <w:lang w:val="id-ID"/>
              </w:rPr>
              <w:t>2</w:t>
            </w:r>
          </w:p>
        </w:tc>
        <w:tc>
          <w:tcPr>
            <w:tcW w:w="874" w:type="pct"/>
            <w:tcBorders>
              <w:bottom w:val="single" w:sz="4" w:space="0" w:color="auto"/>
            </w:tcBorders>
          </w:tcPr>
          <w:p w:rsidR="00C361CA" w:rsidRPr="00C361CA" w:rsidRDefault="00C361CA" w:rsidP="00A2333C">
            <w:pPr>
              <w:pStyle w:val="ListParagraph"/>
              <w:numPr>
                <w:ilvl w:val="0"/>
                <w:numId w:val="35"/>
              </w:numPr>
              <w:spacing w:line="250" w:lineRule="auto"/>
              <w:ind w:left="232" w:hanging="232"/>
              <w:jc w:val="both"/>
              <w:rPr>
                <w:rFonts w:cstheme="minorHAnsi"/>
                <w:bCs/>
                <w:sz w:val="16"/>
                <w:szCs w:val="16"/>
              </w:rPr>
            </w:pPr>
            <w:r w:rsidRPr="00C361CA">
              <w:rPr>
                <w:rFonts w:cstheme="minorHAnsi"/>
                <w:bCs/>
                <w:sz w:val="16"/>
                <w:szCs w:val="16"/>
              </w:rPr>
              <w:t xml:space="preserve">Mardiasmo, 2009. </w:t>
            </w:r>
            <w:r w:rsidRPr="00C361CA">
              <w:rPr>
                <w:rFonts w:cstheme="minorHAnsi"/>
                <w:bCs/>
                <w:i/>
                <w:iCs/>
                <w:sz w:val="16"/>
                <w:szCs w:val="16"/>
              </w:rPr>
              <w:t>Perpajakan</w:t>
            </w:r>
            <w:r w:rsidRPr="00C361CA">
              <w:rPr>
                <w:rFonts w:cstheme="minorHAnsi"/>
                <w:bCs/>
                <w:sz w:val="16"/>
                <w:szCs w:val="16"/>
              </w:rPr>
              <w:t>. Yogyakarta: Andi</w:t>
            </w:r>
          </w:p>
          <w:p w:rsidR="00C361CA" w:rsidRPr="00C361CA" w:rsidRDefault="00C361CA" w:rsidP="00A2333C">
            <w:pPr>
              <w:pStyle w:val="ListParagraph"/>
              <w:numPr>
                <w:ilvl w:val="0"/>
                <w:numId w:val="35"/>
              </w:numPr>
              <w:spacing w:line="250" w:lineRule="auto"/>
              <w:ind w:left="232" w:hanging="232"/>
              <w:jc w:val="both"/>
              <w:rPr>
                <w:rFonts w:cstheme="minorHAnsi"/>
                <w:bCs/>
                <w:sz w:val="16"/>
                <w:szCs w:val="16"/>
              </w:rPr>
            </w:pPr>
            <w:r w:rsidRPr="00C361CA">
              <w:rPr>
                <w:rFonts w:cstheme="minorHAnsi"/>
                <w:bCs/>
                <w:sz w:val="16"/>
                <w:szCs w:val="16"/>
                <w:lang w:val="en-US"/>
              </w:rPr>
              <w:t xml:space="preserve">Waluyo, 2009. </w:t>
            </w:r>
            <w:r w:rsidRPr="00C361CA">
              <w:rPr>
                <w:rFonts w:cstheme="minorHAnsi"/>
                <w:bCs/>
                <w:i/>
                <w:iCs/>
                <w:sz w:val="16"/>
                <w:szCs w:val="16"/>
                <w:lang w:val="en-US"/>
              </w:rPr>
              <w:t xml:space="preserve">Perpajakan Indonesisa, </w:t>
            </w:r>
            <w:r w:rsidRPr="00C361CA">
              <w:rPr>
                <w:rFonts w:cstheme="minorHAnsi"/>
                <w:bCs/>
                <w:sz w:val="16"/>
                <w:szCs w:val="16"/>
                <w:lang w:val="en-US"/>
              </w:rPr>
              <w:t>Jakarta: Salemba Empat</w:t>
            </w:r>
          </w:p>
          <w:p w:rsidR="003E341E" w:rsidRPr="00C361CA" w:rsidRDefault="00C361CA" w:rsidP="00A2333C">
            <w:pPr>
              <w:pStyle w:val="ListParagraph"/>
              <w:numPr>
                <w:ilvl w:val="0"/>
                <w:numId w:val="35"/>
              </w:numPr>
              <w:spacing w:line="250" w:lineRule="auto"/>
              <w:ind w:left="232" w:hanging="232"/>
              <w:jc w:val="both"/>
              <w:rPr>
                <w:rFonts w:cstheme="minorHAnsi"/>
                <w:bCs/>
                <w:sz w:val="16"/>
                <w:szCs w:val="16"/>
              </w:rPr>
            </w:pPr>
            <w:r w:rsidRPr="00C361CA">
              <w:rPr>
                <w:rFonts w:cstheme="minorHAnsi"/>
                <w:bCs/>
                <w:sz w:val="16"/>
                <w:szCs w:val="16"/>
                <w:lang w:val="en-US"/>
              </w:rPr>
              <w:t xml:space="preserve">Erly Suandy, 2006. </w:t>
            </w:r>
            <w:r w:rsidRPr="00C361CA">
              <w:rPr>
                <w:rFonts w:cstheme="minorHAnsi"/>
                <w:bCs/>
                <w:i/>
                <w:iCs/>
                <w:sz w:val="16"/>
                <w:szCs w:val="16"/>
                <w:lang w:val="en-US"/>
              </w:rPr>
              <w:t>Perencanaan Pajak</w:t>
            </w:r>
            <w:r w:rsidRPr="00C361CA">
              <w:rPr>
                <w:rFonts w:cstheme="minorHAnsi"/>
                <w:bCs/>
                <w:sz w:val="16"/>
                <w:szCs w:val="16"/>
                <w:lang w:val="en-US"/>
              </w:rPr>
              <w:t>, Jakarta: Salemba Empat</w:t>
            </w:r>
          </w:p>
        </w:tc>
      </w:tr>
      <w:tr w:rsidR="009842C8" w:rsidRPr="003411A1" w:rsidTr="00D862D9">
        <w:trPr>
          <w:trHeight w:val="3683"/>
        </w:trPr>
        <w:tc>
          <w:tcPr>
            <w:tcW w:w="196" w:type="pct"/>
            <w:tcBorders>
              <w:top w:val="single" w:sz="4" w:space="0" w:color="auto"/>
              <w:bottom w:val="single" w:sz="4" w:space="0" w:color="auto"/>
            </w:tcBorders>
          </w:tcPr>
          <w:p w:rsidR="009842C8" w:rsidRPr="007B4868" w:rsidRDefault="002B1AA7" w:rsidP="002B1AA7">
            <w:pPr>
              <w:ind w:right="-91"/>
              <w:jc w:val="center"/>
              <w:rPr>
                <w:rFonts w:cstheme="minorHAnsi"/>
                <w:sz w:val="16"/>
                <w:szCs w:val="16"/>
              </w:rPr>
            </w:pPr>
            <w:r>
              <w:rPr>
                <w:rFonts w:cstheme="minorHAnsi"/>
                <w:sz w:val="16"/>
                <w:szCs w:val="16"/>
                <w:lang w:val="id-ID"/>
              </w:rPr>
              <w:t>12</w:t>
            </w:r>
          </w:p>
        </w:tc>
        <w:tc>
          <w:tcPr>
            <w:tcW w:w="629" w:type="pct"/>
            <w:tcBorders>
              <w:top w:val="single" w:sz="4" w:space="0" w:color="auto"/>
              <w:bottom w:val="single" w:sz="4" w:space="0" w:color="auto"/>
            </w:tcBorders>
          </w:tcPr>
          <w:p w:rsidR="009842C8" w:rsidRPr="009842C8" w:rsidRDefault="009842C8" w:rsidP="000E1A7F">
            <w:pPr>
              <w:rPr>
                <w:rFonts w:cstheme="minorHAnsi"/>
                <w:bCs/>
                <w:sz w:val="16"/>
                <w:szCs w:val="16"/>
                <w:lang w:val="id-ID"/>
              </w:rPr>
            </w:pPr>
            <w:r w:rsidRPr="009842C8">
              <w:rPr>
                <w:rFonts w:cstheme="minorHAnsi"/>
                <w:bCs/>
                <w:sz w:val="16"/>
                <w:szCs w:val="16"/>
                <w:lang w:val="id-ID"/>
              </w:rPr>
              <w:t>D</w:t>
            </w:r>
            <w:r w:rsidRPr="009842C8">
              <w:rPr>
                <w:rFonts w:cstheme="minorHAnsi"/>
                <w:bCs/>
                <w:sz w:val="16"/>
                <w:szCs w:val="16"/>
              </w:rPr>
              <w:t>apat memahami PPn BM, karakteristik PPn BM, obyek dan tarif, serta mekanisme perhitungannya.</w:t>
            </w:r>
          </w:p>
        </w:tc>
        <w:tc>
          <w:tcPr>
            <w:tcW w:w="728" w:type="pct"/>
            <w:tcBorders>
              <w:top w:val="single" w:sz="4" w:space="0" w:color="auto"/>
              <w:bottom w:val="single" w:sz="4" w:space="0" w:color="auto"/>
            </w:tcBorders>
          </w:tcPr>
          <w:p w:rsidR="009842C8" w:rsidRDefault="009842C8" w:rsidP="00C361CA">
            <w:pPr>
              <w:pStyle w:val="Default"/>
              <w:ind w:right="-107"/>
              <w:rPr>
                <w:rFonts w:asciiTheme="minorHAnsi" w:hAnsiTheme="minorHAnsi" w:cstheme="minorHAnsi"/>
                <w:sz w:val="16"/>
                <w:szCs w:val="16"/>
                <w:lang w:val="id-ID"/>
              </w:rPr>
            </w:pPr>
            <w:r>
              <w:rPr>
                <w:rFonts w:asciiTheme="minorHAnsi" w:hAnsiTheme="minorHAnsi" w:cstheme="minorHAnsi"/>
                <w:sz w:val="16"/>
                <w:szCs w:val="16"/>
                <w:lang w:val="id-ID"/>
              </w:rPr>
              <w:t>Pajak Penjualan Atas Barang Mewah</w:t>
            </w:r>
          </w:p>
          <w:p w:rsidR="009842C8" w:rsidRPr="009842C8" w:rsidRDefault="009842C8" w:rsidP="00A2333C">
            <w:pPr>
              <w:pStyle w:val="ListParagraph"/>
              <w:numPr>
                <w:ilvl w:val="0"/>
                <w:numId w:val="36"/>
              </w:numPr>
              <w:spacing w:line="250" w:lineRule="auto"/>
              <w:ind w:left="256" w:hanging="256"/>
              <w:jc w:val="both"/>
              <w:rPr>
                <w:rFonts w:cstheme="minorHAnsi"/>
                <w:bCs/>
                <w:sz w:val="16"/>
                <w:szCs w:val="16"/>
              </w:rPr>
            </w:pPr>
            <w:r w:rsidRPr="009842C8">
              <w:rPr>
                <w:rFonts w:cstheme="minorHAnsi"/>
                <w:bCs/>
                <w:sz w:val="16"/>
                <w:szCs w:val="16"/>
              </w:rPr>
              <w:t>Pengertian PPn BM</w:t>
            </w:r>
          </w:p>
          <w:p w:rsidR="009842C8" w:rsidRPr="009842C8" w:rsidRDefault="009842C8" w:rsidP="00A2333C">
            <w:pPr>
              <w:pStyle w:val="ListParagraph"/>
              <w:numPr>
                <w:ilvl w:val="0"/>
                <w:numId w:val="36"/>
              </w:numPr>
              <w:spacing w:line="250" w:lineRule="auto"/>
              <w:ind w:left="256" w:hanging="256"/>
              <w:jc w:val="both"/>
              <w:rPr>
                <w:rFonts w:cstheme="minorHAnsi"/>
                <w:bCs/>
                <w:sz w:val="16"/>
                <w:szCs w:val="16"/>
              </w:rPr>
            </w:pPr>
            <w:r w:rsidRPr="009842C8">
              <w:rPr>
                <w:rFonts w:cstheme="minorHAnsi"/>
                <w:bCs/>
                <w:sz w:val="16"/>
                <w:szCs w:val="16"/>
                <w:lang w:val="en-US"/>
              </w:rPr>
              <w:t>PPn BM penyerahan BKP</w:t>
            </w:r>
          </w:p>
          <w:p w:rsidR="009842C8" w:rsidRPr="009842C8" w:rsidRDefault="009842C8" w:rsidP="00A2333C">
            <w:pPr>
              <w:pStyle w:val="ListParagraph"/>
              <w:numPr>
                <w:ilvl w:val="0"/>
                <w:numId w:val="36"/>
              </w:numPr>
              <w:spacing w:line="250" w:lineRule="auto"/>
              <w:ind w:left="256" w:hanging="256"/>
              <w:jc w:val="both"/>
              <w:rPr>
                <w:rFonts w:cstheme="minorHAnsi"/>
                <w:bCs/>
                <w:sz w:val="16"/>
                <w:szCs w:val="16"/>
              </w:rPr>
            </w:pPr>
            <w:r w:rsidRPr="009842C8">
              <w:rPr>
                <w:rFonts w:cstheme="minorHAnsi"/>
                <w:bCs/>
                <w:sz w:val="16"/>
                <w:szCs w:val="16"/>
                <w:lang w:val="en-US"/>
              </w:rPr>
              <w:t>Karakteristik PPn BM</w:t>
            </w:r>
          </w:p>
          <w:p w:rsidR="009842C8" w:rsidRPr="009842C8" w:rsidRDefault="009842C8" w:rsidP="00A2333C">
            <w:pPr>
              <w:pStyle w:val="ListParagraph"/>
              <w:numPr>
                <w:ilvl w:val="0"/>
                <w:numId w:val="36"/>
              </w:numPr>
              <w:spacing w:line="250" w:lineRule="auto"/>
              <w:ind w:left="256" w:hanging="256"/>
              <w:jc w:val="both"/>
              <w:rPr>
                <w:rFonts w:cstheme="minorHAnsi"/>
                <w:bCs/>
                <w:sz w:val="16"/>
                <w:szCs w:val="16"/>
              </w:rPr>
            </w:pPr>
            <w:r w:rsidRPr="009842C8">
              <w:rPr>
                <w:rFonts w:cstheme="minorHAnsi"/>
                <w:bCs/>
                <w:sz w:val="16"/>
                <w:szCs w:val="16"/>
                <w:lang w:val="en-US"/>
              </w:rPr>
              <w:t>Obyek dan tarif PPn BM</w:t>
            </w:r>
          </w:p>
          <w:p w:rsidR="009842C8" w:rsidRDefault="009842C8" w:rsidP="00A2333C">
            <w:pPr>
              <w:pStyle w:val="ListParagraph"/>
              <w:numPr>
                <w:ilvl w:val="0"/>
                <w:numId w:val="36"/>
              </w:numPr>
              <w:spacing w:line="250" w:lineRule="auto"/>
              <w:ind w:left="256" w:hanging="256"/>
              <w:jc w:val="both"/>
              <w:rPr>
                <w:rFonts w:cstheme="minorHAnsi"/>
                <w:sz w:val="16"/>
                <w:szCs w:val="16"/>
                <w:lang w:val="id-ID"/>
              </w:rPr>
            </w:pPr>
            <w:r w:rsidRPr="009842C8">
              <w:rPr>
                <w:rFonts w:cstheme="minorHAnsi"/>
                <w:bCs/>
                <w:sz w:val="16"/>
                <w:szCs w:val="16"/>
                <w:lang w:val="en-US"/>
              </w:rPr>
              <w:t xml:space="preserve">Mekanisme pemungutan dan cara penghitungan PPn BM </w:t>
            </w:r>
          </w:p>
        </w:tc>
        <w:tc>
          <w:tcPr>
            <w:tcW w:w="488" w:type="pct"/>
            <w:tcBorders>
              <w:top w:val="single" w:sz="4" w:space="0" w:color="auto"/>
              <w:bottom w:val="single" w:sz="4" w:space="0" w:color="auto"/>
            </w:tcBorders>
          </w:tcPr>
          <w:p w:rsidR="009842C8" w:rsidRPr="003411A1" w:rsidRDefault="009842C8" w:rsidP="000E1A7F">
            <w:pPr>
              <w:ind w:left="-21" w:right="-105"/>
              <w:rPr>
                <w:rFonts w:cstheme="minorHAnsi"/>
                <w:sz w:val="16"/>
                <w:szCs w:val="16"/>
                <w:lang w:val="sv-SE"/>
              </w:rPr>
            </w:pPr>
            <w:r w:rsidRPr="003411A1">
              <w:rPr>
                <w:rFonts w:cstheme="minorHAnsi"/>
                <w:sz w:val="16"/>
                <w:szCs w:val="16"/>
                <w:lang w:val="sv-SE"/>
              </w:rPr>
              <w:t xml:space="preserve">Tatap muka (Ceramah dan </w:t>
            </w:r>
          </w:p>
          <w:p w:rsidR="009842C8" w:rsidRPr="003411A1" w:rsidRDefault="009842C8" w:rsidP="000E1A7F">
            <w:pPr>
              <w:ind w:right="-105"/>
              <w:rPr>
                <w:rFonts w:cstheme="minorHAnsi"/>
                <w:sz w:val="16"/>
                <w:szCs w:val="16"/>
                <w:lang w:val="sv-SE"/>
              </w:rPr>
            </w:pPr>
            <w:r w:rsidRPr="003411A1">
              <w:rPr>
                <w:rFonts w:cstheme="minorHAnsi"/>
                <w:sz w:val="16"/>
                <w:szCs w:val="16"/>
                <w:lang w:val="sv-SE"/>
              </w:rPr>
              <w:t>Tanya jawab)</w:t>
            </w:r>
          </w:p>
          <w:p w:rsidR="009842C8" w:rsidRPr="003411A1" w:rsidRDefault="009842C8" w:rsidP="000E1A7F">
            <w:pPr>
              <w:ind w:right="-102"/>
              <w:rPr>
                <w:rFonts w:cstheme="minorHAnsi"/>
                <w:color w:val="FF0000"/>
                <w:sz w:val="16"/>
                <w:szCs w:val="16"/>
              </w:rPr>
            </w:pPr>
          </w:p>
        </w:tc>
        <w:tc>
          <w:tcPr>
            <w:tcW w:w="338" w:type="pct"/>
            <w:tcBorders>
              <w:top w:val="single" w:sz="4" w:space="0" w:color="auto"/>
              <w:bottom w:val="single" w:sz="4" w:space="0" w:color="auto"/>
            </w:tcBorders>
          </w:tcPr>
          <w:p w:rsidR="009842C8" w:rsidRPr="00C361CA" w:rsidRDefault="009842C8" w:rsidP="000E1A7F">
            <w:pPr>
              <w:rPr>
                <w:rFonts w:cstheme="minorHAnsi"/>
                <w:sz w:val="16"/>
                <w:szCs w:val="16"/>
              </w:rPr>
            </w:pPr>
            <w:r w:rsidRPr="00C361CA">
              <w:rPr>
                <w:rFonts w:cstheme="minorHAnsi"/>
                <w:sz w:val="16"/>
                <w:szCs w:val="16"/>
              </w:rPr>
              <w:t>2x50</w:t>
            </w:r>
          </w:p>
        </w:tc>
        <w:tc>
          <w:tcPr>
            <w:tcW w:w="924" w:type="pct"/>
            <w:tcBorders>
              <w:top w:val="single" w:sz="4" w:space="0" w:color="auto"/>
              <w:bottom w:val="single" w:sz="4" w:space="0" w:color="auto"/>
            </w:tcBorders>
          </w:tcPr>
          <w:p w:rsidR="009842C8" w:rsidRPr="009842C8" w:rsidRDefault="009842C8" w:rsidP="009842C8">
            <w:pPr>
              <w:rPr>
                <w:rFonts w:cstheme="minorHAnsi"/>
                <w:bCs/>
                <w:sz w:val="16"/>
                <w:szCs w:val="16"/>
              </w:rPr>
            </w:pPr>
            <w:r w:rsidRPr="009842C8">
              <w:rPr>
                <w:rFonts w:cstheme="minorHAnsi"/>
                <w:bCs/>
                <w:sz w:val="16"/>
                <w:szCs w:val="16"/>
              </w:rPr>
              <w:t>Mahasiswa dapat memahami dan menjelaskan mengenai:</w:t>
            </w:r>
          </w:p>
          <w:p w:rsidR="009842C8" w:rsidRPr="003411A1" w:rsidRDefault="009842C8" w:rsidP="009842C8">
            <w:pPr>
              <w:rPr>
                <w:rFonts w:cstheme="minorHAnsi"/>
                <w:sz w:val="16"/>
                <w:szCs w:val="16"/>
                <w:lang w:val="sv-SE"/>
              </w:rPr>
            </w:pPr>
            <w:r w:rsidRPr="009842C8">
              <w:rPr>
                <w:rFonts w:cstheme="minorHAnsi"/>
                <w:bCs/>
                <w:sz w:val="16"/>
                <w:szCs w:val="16"/>
              </w:rPr>
              <w:t>Pengenaan PPn BM atas penyerahan BKP, karakteristik PPn BM, obyek pajak dan tarif PPn BM serta pemungutan dan penghitungannya.</w:t>
            </w:r>
          </w:p>
        </w:tc>
        <w:tc>
          <w:tcPr>
            <w:tcW w:w="483" w:type="pct"/>
            <w:tcBorders>
              <w:top w:val="single" w:sz="4" w:space="0" w:color="auto"/>
              <w:bottom w:val="single" w:sz="4" w:space="0" w:color="auto"/>
            </w:tcBorders>
          </w:tcPr>
          <w:p w:rsidR="002B1AA7" w:rsidRPr="002B1AA7" w:rsidRDefault="009842C8" w:rsidP="00A2333C">
            <w:pPr>
              <w:pStyle w:val="ListParagraph"/>
              <w:numPr>
                <w:ilvl w:val="0"/>
                <w:numId w:val="37"/>
              </w:numPr>
              <w:ind w:left="55" w:right="-107" w:hanging="142"/>
              <w:rPr>
                <w:rFonts w:cstheme="minorHAnsi"/>
                <w:sz w:val="16"/>
                <w:szCs w:val="16"/>
              </w:rPr>
            </w:pPr>
            <w:r w:rsidRPr="009842C8">
              <w:rPr>
                <w:rFonts w:cstheme="minorHAnsi"/>
                <w:sz w:val="16"/>
                <w:szCs w:val="16"/>
              </w:rPr>
              <w:t>Tanya jawab</w:t>
            </w:r>
          </w:p>
          <w:p w:rsidR="002B1AA7" w:rsidRPr="002B1AA7" w:rsidRDefault="009842C8" w:rsidP="00A2333C">
            <w:pPr>
              <w:pStyle w:val="ListParagraph"/>
              <w:numPr>
                <w:ilvl w:val="0"/>
                <w:numId w:val="37"/>
              </w:numPr>
              <w:ind w:left="55" w:right="-107" w:hanging="142"/>
              <w:rPr>
                <w:rFonts w:cstheme="minorHAnsi"/>
                <w:sz w:val="16"/>
                <w:szCs w:val="16"/>
              </w:rPr>
            </w:pPr>
            <w:r w:rsidRPr="002B1AA7">
              <w:rPr>
                <w:rFonts w:cstheme="minorHAnsi"/>
                <w:sz w:val="16"/>
                <w:szCs w:val="16"/>
                <w:lang w:val="sv-SE"/>
              </w:rPr>
              <w:t xml:space="preserve">Kuis (objective test) </w:t>
            </w:r>
          </w:p>
          <w:p w:rsidR="009842C8" w:rsidRPr="002B1AA7" w:rsidRDefault="009842C8" w:rsidP="00A2333C">
            <w:pPr>
              <w:pStyle w:val="ListParagraph"/>
              <w:numPr>
                <w:ilvl w:val="0"/>
                <w:numId w:val="37"/>
              </w:numPr>
              <w:ind w:left="55" w:right="-107" w:hanging="142"/>
              <w:rPr>
                <w:rFonts w:cstheme="minorHAnsi"/>
                <w:sz w:val="16"/>
                <w:szCs w:val="16"/>
              </w:rPr>
            </w:pPr>
            <w:r w:rsidRPr="002B1AA7">
              <w:rPr>
                <w:rFonts w:cstheme="minorHAnsi"/>
                <w:sz w:val="16"/>
                <w:szCs w:val="16"/>
              </w:rPr>
              <w:t>Tugas Kelompok</w:t>
            </w:r>
          </w:p>
          <w:p w:rsidR="009842C8" w:rsidRPr="003411A1" w:rsidRDefault="009842C8" w:rsidP="000E1A7F">
            <w:pPr>
              <w:rPr>
                <w:rFonts w:cstheme="minorHAnsi"/>
                <w:b/>
                <w:i/>
                <w:color w:val="FF0000"/>
                <w:sz w:val="16"/>
                <w:szCs w:val="16"/>
              </w:rPr>
            </w:pPr>
          </w:p>
        </w:tc>
        <w:tc>
          <w:tcPr>
            <w:tcW w:w="339" w:type="pct"/>
            <w:tcBorders>
              <w:top w:val="single" w:sz="4" w:space="0" w:color="auto"/>
              <w:bottom w:val="single" w:sz="4" w:space="0" w:color="auto"/>
            </w:tcBorders>
          </w:tcPr>
          <w:p w:rsidR="005E03D5" w:rsidRDefault="005E03D5" w:rsidP="005A2357">
            <w:pPr>
              <w:rPr>
                <w:rFonts w:cstheme="minorHAnsi"/>
                <w:sz w:val="16"/>
                <w:szCs w:val="16"/>
                <w:lang w:val="id-ID"/>
              </w:rPr>
            </w:pPr>
          </w:p>
          <w:p w:rsidR="005E03D5" w:rsidRPr="005E03D5" w:rsidRDefault="005E03D5" w:rsidP="005E03D5">
            <w:pPr>
              <w:rPr>
                <w:rFonts w:cstheme="minorHAnsi"/>
                <w:sz w:val="16"/>
                <w:szCs w:val="16"/>
                <w:lang w:val="id-ID"/>
              </w:rPr>
            </w:pPr>
          </w:p>
          <w:p w:rsidR="005E03D5" w:rsidRDefault="005E03D5" w:rsidP="005E03D5">
            <w:pPr>
              <w:rPr>
                <w:rFonts w:cstheme="minorHAnsi"/>
                <w:sz w:val="16"/>
                <w:szCs w:val="16"/>
                <w:lang w:val="id-ID"/>
              </w:rPr>
            </w:pPr>
          </w:p>
          <w:p w:rsidR="005E03D5" w:rsidRDefault="005E03D5" w:rsidP="005E03D5">
            <w:pPr>
              <w:rPr>
                <w:rFonts w:cstheme="minorHAnsi"/>
                <w:sz w:val="16"/>
                <w:szCs w:val="16"/>
                <w:lang w:val="id-ID"/>
              </w:rPr>
            </w:pPr>
          </w:p>
          <w:p w:rsidR="005E03D5" w:rsidRDefault="005E03D5" w:rsidP="005E03D5">
            <w:pPr>
              <w:rPr>
                <w:rFonts w:cstheme="minorHAnsi"/>
                <w:sz w:val="16"/>
                <w:szCs w:val="16"/>
                <w:lang w:val="id-ID"/>
              </w:rPr>
            </w:pPr>
          </w:p>
          <w:p w:rsidR="005A2357" w:rsidRPr="005E03D5" w:rsidRDefault="005E03D5" w:rsidP="005E03D5">
            <w:pPr>
              <w:rPr>
                <w:rFonts w:cstheme="minorHAnsi"/>
                <w:sz w:val="16"/>
                <w:szCs w:val="16"/>
                <w:lang w:val="id-ID"/>
              </w:rPr>
            </w:pPr>
            <w:r>
              <w:rPr>
                <w:rFonts w:cstheme="minorHAnsi"/>
                <w:sz w:val="16"/>
                <w:szCs w:val="16"/>
                <w:lang w:val="id-ID"/>
              </w:rPr>
              <w:t>2</w:t>
            </w:r>
          </w:p>
        </w:tc>
        <w:tc>
          <w:tcPr>
            <w:tcW w:w="874" w:type="pct"/>
            <w:tcBorders>
              <w:top w:val="single" w:sz="4" w:space="0" w:color="auto"/>
              <w:bottom w:val="single" w:sz="4" w:space="0" w:color="auto"/>
            </w:tcBorders>
          </w:tcPr>
          <w:p w:rsidR="002B1AA7" w:rsidRPr="002B1AA7" w:rsidRDefault="009842C8" w:rsidP="00A2333C">
            <w:pPr>
              <w:pStyle w:val="ListParagraph"/>
              <w:numPr>
                <w:ilvl w:val="0"/>
                <w:numId w:val="38"/>
              </w:numPr>
              <w:spacing w:line="250" w:lineRule="auto"/>
              <w:ind w:left="232" w:hanging="232"/>
              <w:jc w:val="both"/>
              <w:rPr>
                <w:rFonts w:cstheme="minorHAnsi"/>
                <w:bCs/>
                <w:sz w:val="16"/>
                <w:szCs w:val="16"/>
              </w:rPr>
            </w:pPr>
            <w:r w:rsidRPr="002B1AA7">
              <w:rPr>
                <w:rFonts w:cstheme="minorHAnsi"/>
                <w:bCs/>
                <w:sz w:val="16"/>
                <w:szCs w:val="16"/>
              </w:rPr>
              <w:t xml:space="preserve">Mardiasmo, 2009. </w:t>
            </w:r>
            <w:r w:rsidRPr="002B1AA7">
              <w:rPr>
                <w:rFonts w:cstheme="minorHAnsi"/>
                <w:bCs/>
                <w:i/>
                <w:iCs/>
                <w:sz w:val="16"/>
                <w:szCs w:val="16"/>
              </w:rPr>
              <w:t>Perpajakan</w:t>
            </w:r>
            <w:r w:rsidRPr="002B1AA7">
              <w:rPr>
                <w:rFonts w:cstheme="minorHAnsi"/>
                <w:bCs/>
                <w:sz w:val="16"/>
                <w:szCs w:val="16"/>
              </w:rPr>
              <w:t>. Yogyakarta: Andi</w:t>
            </w:r>
          </w:p>
          <w:p w:rsidR="002B1AA7" w:rsidRPr="002B1AA7" w:rsidRDefault="009842C8" w:rsidP="00A2333C">
            <w:pPr>
              <w:pStyle w:val="ListParagraph"/>
              <w:numPr>
                <w:ilvl w:val="0"/>
                <w:numId w:val="38"/>
              </w:numPr>
              <w:spacing w:line="250" w:lineRule="auto"/>
              <w:ind w:left="232" w:hanging="232"/>
              <w:jc w:val="both"/>
              <w:rPr>
                <w:rFonts w:cstheme="minorHAnsi"/>
                <w:bCs/>
                <w:sz w:val="16"/>
                <w:szCs w:val="16"/>
              </w:rPr>
            </w:pPr>
            <w:r w:rsidRPr="002B1AA7">
              <w:rPr>
                <w:rFonts w:cstheme="minorHAnsi"/>
                <w:bCs/>
                <w:sz w:val="16"/>
                <w:szCs w:val="16"/>
                <w:lang w:val="en-US"/>
              </w:rPr>
              <w:t xml:space="preserve">Waluyo, 2009. </w:t>
            </w:r>
            <w:r w:rsidRPr="002B1AA7">
              <w:rPr>
                <w:rFonts w:cstheme="minorHAnsi"/>
                <w:bCs/>
                <w:i/>
                <w:iCs/>
                <w:sz w:val="16"/>
                <w:szCs w:val="16"/>
                <w:lang w:val="en-US"/>
              </w:rPr>
              <w:t xml:space="preserve">Perpajakan Indonesisa, </w:t>
            </w:r>
            <w:r w:rsidRPr="002B1AA7">
              <w:rPr>
                <w:rFonts w:cstheme="minorHAnsi"/>
                <w:bCs/>
                <w:sz w:val="16"/>
                <w:szCs w:val="16"/>
                <w:lang w:val="en-US"/>
              </w:rPr>
              <w:t>Jakarta: Salemba Empat</w:t>
            </w:r>
          </w:p>
          <w:p w:rsidR="009842C8" w:rsidRPr="002B1AA7" w:rsidRDefault="009842C8" w:rsidP="00A2333C">
            <w:pPr>
              <w:pStyle w:val="ListParagraph"/>
              <w:numPr>
                <w:ilvl w:val="0"/>
                <w:numId w:val="38"/>
              </w:numPr>
              <w:spacing w:line="250" w:lineRule="auto"/>
              <w:ind w:left="232" w:hanging="232"/>
              <w:jc w:val="both"/>
              <w:rPr>
                <w:rFonts w:cstheme="minorHAnsi"/>
                <w:bCs/>
                <w:sz w:val="16"/>
                <w:szCs w:val="16"/>
              </w:rPr>
            </w:pPr>
            <w:r w:rsidRPr="002B1AA7">
              <w:rPr>
                <w:rFonts w:cstheme="minorHAnsi"/>
                <w:bCs/>
                <w:sz w:val="16"/>
                <w:szCs w:val="16"/>
                <w:lang w:val="en-US"/>
              </w:rPr>
              <w:t xml:space="preserve">Erly Suandy, 2006. </w:t>
            </w:r>
            <w:r w:rsidRPr="002B1AA7">
              <w:rPr>
                <w:rFonts w:cstheme="minorHAnsi"/>
                <w:bCs/>
                <w:i/>
                <w:iCs/>
                <w:sz w:val="16"/>
                <w:szCs w:val="16"/>
                <w:lang w:val="en-US"/>
              </w:rPr>
              <w:t>Perencanaan Pajak</w:t>
            </w:r>
            <w:r w:rsidRPr="002B1AA7">
              <w:rPr>
                <w:rFonts w:cstheme="minorHAnsi"/>
                <w:bCs/>
                <w:sz w:val="16"/>
                <w:szCs w:val="16"/>
                <w:lang w:val="en-US"/>
              </w:rPr>
              <w:t>, Jakarta: Salemba Empat</w:t>
            </w:r>
          </w:p>
        </w:tc>
      </w:tr>
      <w:tr w:rsidR="002B1AA7" w:rsidRPr="003411A1" w:rsidTr="00D862D9">
        <w:trPr>
          <w:trHeight w:val="3020"/>
        </w:trPr>
        <w:tc>
          <w:tcPr>
            <w:tcW w:w="196" w:type="pct"/>
            <w:tcBorders>
              <w:top w:val="single" w:sz="4" w:space="0" w:color="auto"/>
              <w:bottom w:val="single" w:sz="4" w:space="0" w:color="auto"/>
            </w:tcBorders>
          </w:tcPr>
          <w:p w:rsidR="002B1AA7" w:rsidRDefault="002B1AA7" w:rsidP="002B1AA7">
            <w:pPr>
              <w:ind w:right="-91"/>
              <w:rPr>
                <w:rFonts w:cstheme="minorHAnsi"/>
                <w:sz w:val="16"/>
                <w:szCs w:val="16"/>
                <w:lang w:val="id-ID"/>
              </w:rPr>
            </w:pPr>
            <w:r>
              <w:rPr>
                <w:rFonts w:cstheme="minorHAnsi"/>
                <w:sz w:val="16"/>
                <w:szCs w:val="16"/>
                <w:lang w:val="id-ID"/>
              </w:rPr>
              <w:t>13</w:t>
            </w:r>
          </w:p>
        </w:tc>
        <w:tc>
          <w:tcPr>
            <w:tcW w:w="629" w:type="pct"/>
            <w:tcBorders>
              <w:top w:val="single" w:sz="4" w:space="0" w:color="auto"/>
              <w:bottom w:val="single" w:sz="4" w:space="0" w:color="auto"/>
            </w:tcBorders>
          </w:tcPr>
          <w:p w:rsidR="002B1AA7" w:rsidRPr="009842C8" w:rsidRDefault="002B1AA7" w:rsidP="000E1A7F">
            <w:pPr>
              <w:rPr>
                <w:rFonts w:cstheme="minorHAnsi"/>
                <w:bCs/>
                <w:sz w:val="16"/>
                <w:szCs w:val="16"/>
                <w:lang w:val="id-ID"/>
              </w:rPr>
            </w:pPr>
            <w:r w:rsidRPr="002B1AA7">
              <w:rPr>
                <w:rFonts w:cstheme="minorHAnsi"/>
                <w:bCs/>
                <w:sz w:val="16"/>
                <w:szCs w:val="16"/>
                <w:lang w:val="id-ID"/>
              </w:rPr>
              <w:t>D</w:t>
            </w:r>
            <w:r w:rsidRPr="002B1AA7">
              <w:rPr>
                <w:rFonts w:cstheme="minorHAnsi"/>
                <w:bCs/>
                <w:sz w:val="16"/>
                <w:szCs w:val="16"/>
              </w:rPr>
              <w:t>apat memahami pengertian bea meterai, dasar  pengenaan, obyek dan tarif bea meterai</w:t>
            </w:r>
            <w:r w:rsidRPr="001C7336">
              <w:rPr>
                <w:rFonts w:cstheme="minorHAnsi"/>
                <w:bCs/>
              </w:rPr>
              <w:t>.</w:t>
            </w:r>
          </w:p>
        </w:tc>
        <w:tc>
          <w:tcPr>
            <w:tcW w:w="728" w:type="pct"/>
            <w:tcBorders>
              <w:top w:val="single" w:sz="4" w:space="0" w:color="auto"/>
              <w:bottom w:val="single" w:sz="4" w:space="0" w:color="auto"/>
            </w:tcBorders>
          </w:tcPr>
          <w:p w:rsidR="002B1AA7" w:rsidRDefault="002B1AA7" w:rsidP="002B1AA7">
            <w:pPr>
              <w:pStyle w:val="Default"/>
              <w:ind w:right="-107"/>
              <w:rPr>
                <w:rFonts w:asciiTheme="minorHAnsi" w:hAnsiTheme="minorHAnsi" w:cstheme="minorHAnsi"/>
                <w:sz w:val="16"/>
                <w:szCs w:val="16"/>
                <w:lang w:val="id-ID"/>
              </w:rPr>
            </w:pPr>
            <w:r>
              <w:rPr>
                <w:rFonts w:asciiTheme="minorHAnsi" w:hAnsiTheme="minorHAnsi" w:cstheme="minorHAnsi"/>
                <w:sz w:val="16"/>
                <w:szCs w:val="16"/>
                <w:lang w:val="id-ID"/>
              </w:rPr>
              <w:t>Bea Materai</w:t>
            </w:r>
          </w:p>
          <w:p w:rsidR="002B1AA7" w:rsidRDefault="002B1AA7" w:rsidP="00A2333C">
            <w:pPr>
              <w:pStyle w:val="Default"/>
              <w:numPr>
                <w:ilvl w:val="0"/>
                <w:numId w:val="39"/>
              </w:numPr>
              <w:ind w:right="-107"/>
              <w:rPr>
                <w:rFonts w:cstheme="minorHAnsi"/>
                <w:bCs/>
                <w:sz w:val="16"/>
                <w:szCs w:val="16"/>
                <w:lang w:val="id-ID"/>
              </w:rPr>
            </w:pPr>
            <w:r w:rsidRPr="002B1AA7">
              <w:rPr>
                <w:rFonts w:cstheme="minorHAnsi"/>
                <w:bCs/>
                <w:sz w:val="16"/>
                <w:szCs w:val="16"/>
              </w:rPr>
              <w:t>Pengertian bea meterai</w:t>
            </w:r>
            <w:r>
              <w:rPr>
                <w:rFonts w:cstheme="minorHAnsi"/>
                <w:bCs/>
                <w:sz w:val="16"/>
                <w:szCs w:val="16"/>
                <w:lang w:val="id-ID"/>
              </w:rPr>
              <w:t xml:space="preserve"> </w:t>
            </w:r>
          </w:p>
          <w:p w:rsidR="002B1AA7" w:rsidRPr="002B1AA7" w:rsidRDefault="002B1AA7" w:rsidP="00A2333C">
            <w:pPr>
              <w:pStyle w:val="Default"/>
              <w:numPr>
                <w:ilvl w:val="0"/>
                <w:numId w:val="39"/>
              </w:numPr>
              <w:ind w:right="-107"/>
              <w:rPr>
                <w:rFonts w:asciiTheme="minorHAnsi" w:hAnsiTheme="minorHAnsi" w:cstheme="minorHAnsi"/>
                <w:sz w:val="16"/>
                <w:szCs w:val="16"/>
                <w:lang w:val="id-ID"/>
              </w:rPr>
            </w:pPr>
            <w:r w:rsidRPr="002B1AA7">
              <w:rPr>
                <w:rFonts w:cstheme="minorHAnsi"/>
                <w:bCs/>
                <w:sz w:val="16"/>
                <w:szCs w:val="16"/>
              </w:rPr>
              <w:t>Dasar hukum pengenaan</w:t>
            </w:r>
          </w:p>
          <w:p w:rsidR="002B1AA7" w:rsidRPr="002B1AA7" w:rsidRDefault="002B1AA7" w:rsidP="00A2333C">
            <w:pPr>
              <w:numPr>
                <w:ilvl w:val="0"/>
                <w:numId w:val="39"/>
              </w:numPr>
              <w:spacing w:line="250" w:lineRule="auto"/>
              <w:jc w:val="both"/>
              <w:rPr>
                <w:rFonts w:cstheme="minorHAnsi"/>
                <w:bCs/>
                <w:sz w:val="16"/>
                <w:szCs w:val="16"/>
              </w:rPr>
            </w:pPr>
            <w:r w:rsidRPr="002B1AA7">
              <w:rPr>
                <w:rFonts w:cstheme="minorHAnsi"/>
                <w:bCs/>
                <w:sz w:val="16"/>
                <w:szCs w:val="16"/>
              </w:rPr>
              <w:t>Obyek dan tarif bea meterai</w:t>
            </w:r>
          </w:p>
          <w:p w:rsidR="002B1AA7" w:rsidRPr="002B1AA7" w:rsidRDefault="002B1AA7" w:rsidP="00A2333C">
            <w:pPr>
              <w:numPr>
                <w:ilvl w:val="0"/>
                <w:numId w:val="39"/>
              </w:numPr>
              <w:spacing w:line="250" w:lineRule="auto"/>
              <w:jc w:val="both"/>
              <w:rPr>
                <w:rFonts w:cstheme="minorHAnsi"/>
                <w:bCs/>
                <w:sz w:val="16"/>
                <w:szCs w:val="16"/>
              </w:rPr>
            </w:pPr>
            <w:r w:rsidRPr="002B1AA7">
              <w:rPr>
                <w:rFonts w:cstheme="minorHAnsi"/>
                <w:bCs/>
                <w:sz w:val="16"/>
                <w:szCs w:val="16"/>
              </w:rPr>
              <w:t>Saat terutang dan cara pelunasan</w:t>
            </w:r>
          </w:p>
          <w:p w:rsidR="002B1AA7" w:rsidRDefault="002B1AA7" w:rsidP="00C361CA">
            <w:pPr>
              <w:pStyle w:val="Default"/>
              <w:ind w:right="-107"/>
              <w:rPr>
                <w:rFonts w:asciiTheme="minorHAnsi" w:hAnsiTheme="minorHAnsi" w:cstheme="minorHAnsi"/>
                <w:sz w:val="16"/>
                <w:szCs w:val="16"/>
                <w:lang w:val="id-ID"/>
              </w:rPr>
            </w:pPr>
          </w:p>
        </w:tc>
        <w:tc>
          <w:tcPr>
            <w:tcW w:w="488" w:type="pct"/>
            <w:tcBorders>
              <w:top w:val="single" w:sz="4" w:space="0" w:color="auto"/>
              <w:bottom w:val="single" w:sz="4" w:space="0" w:color="auto"/>
            </w:tcBorders>
          </w:tcPr>
          <w:p w:rsidR="002B1AA7" w:rsidRPr="003411A1" w:rsidRDefault="002B1AA7" w:rsidP="000E1A7F">
            <w:pPr>
              <w:ind w:left="-21" w:right="-105"/>
              <w:rPr>
                <w:rFonts w:cstheme="minorHAnsi"/>
                <w:sz w:val="16"/>
                <w:szCs w:val="16"/>
                <w:lang w:val="sv-SE"/>
              </w:rPr>
            </w:pPr>
            <w:r w:rsidRPr="003411A1">
              <w:rPr>
                <w:rFonts w:cstheme="minorHAnsi"/>
                <w:sz w:val="16"/>
                <w:szCs w:val="16"/>
                <w:lang w:val="sv-SE"/>
              </w:rPr>
              <w:t xml:space="preserve">Tatap muka (Ceramah dan </w:t>
            </w:r>
          </w:p>
          <w:p w:rsidR="002B1AA7" w:rsidRPr="003411A1" w:rsidRDefault="002B1AA7" w:rsidP="000E1A7F">
            <w:pPr>
              <w:ind w:right="-105"/>
              <w:rPr>
                <w:rFonts w:cstheme="minorHAnsi"/>
                <w:sz w:val="16"/>
                <w:szCs w:val="16"/>
                <w:lang w:val="sv-SE"/>
              </w:rPr>
            </w:pPr>
            <w:r w:rsidRPr="003411A1">
              <w:rPr>
                <w:rFonts w:cstheme="minorHAnsi"/>
                <w:sz w:val="16"/>
                <w:szCs w:val="16"/>
                <w:lang w:val="sv-SE"/>
              </w:rPr>
              <w:t>Tanya jawab)</w:t>
            </w:r>
          </w:p>
          <w:p w:rsidR="002B1AA7" w:rsidRPr="003411A1" w:rsidRDefault="002B1AA7" w:rsidP="000E1A7F">
            <w:pPr>
              <w:ind w:right="-102"/>
              <w:rPr>
                <w:rFonts w:cstheme="minorHAnsi"/>
                <w:color w:val="FF0000"/>
                <w:sz w:val="16"/>
                <w:szCs w:val="16"/>
              </w:rPr>
            </w:pPr>
          </w:p>
        </w:tc>
        <w:tc>
          <w:tcPr>
            <w:tcW w:w="338" w:type="pct"/>
            <w:tcBorders>
              <w:top w:val="single" w:sz="4" w:space="0" w:color="auto"/>
              <w:bottom w:val="single" w:sz="4" w:space="0" w:color="auto"/>
            </w:tcBorders>
          </w:tcPr>
          <w:p w:rsidR="002B1AA7" w:rsidRPr="00C361CA" w:rsidRDefault="002B1AA7" w:rsidP="000E1A7F">
            <w:pPr>
              <w:rPr>
                <w:rFonts w:cstheme="minorHAnsi"/>
                <w:sz w:val="16"/>
                <w:szCs w:val="16"/>
              </w:rPr>
            </w:pPr>
            <w:r w:rsidRPr="00C361CA">
              <w:rPr>
                <w:rFonts w:cstheme="minorHAnsi"/>
                <w:sz w:val="16"/>
                <w:szCs w:val="16"/>
              </w:rPr>
              <w:t>2x50</w:t>
            </w:r>
          </w:p>
        </w:tc>
        <w:tc>
          <w:tcPr>
            <w:tcW w:w="924" w:type="pct"/>
            <w:tcBorders>
              <w:top w:val="single" w:sz="4" w:space="0" w:color="auto"/>
              <w:bottom w:val="single" w:sz="4" w:space="0" w:color="auto"/>
            </w:tcBorders>
          </w:tcPr>
          <w:p w:rsidR="002B1AA7" w:rsidRPr="002B1AA7" w:rsidRDefault="002B1AA7" w:rsidP="002B1AA7">
            <w:pPr>
              <w:rPr>
                <w:rFonts w:cstheme="minorHAnsi"/>
                <w:bCs/>
                <w:sz w:val="16"/>
                <w:szCs w:val="16"/>
              </w:rPr>
            </w:pPr>
            <w:r w:rsidRPr="002B1AA7">
              <w:rPr>
                <w:rFonts w:cstheme="minorHAnsi"/>
                <w:bCs/>
                <w:sz w:val="16"/>
                <w:szCs w:val="16"/>
              </w:rPr>
              <w:t>Mahasiswa dapat memahami dan menjelaskan mengenai:</w:t>
            </w:r>
          </w:p>
          <w:p w:rsidR="002B1AA7" w:rsidRPr="002B1AA7" w:rsidRDefault="002B1AA7" w:rsidP="002B1AA7">
            <w:pPr>
              <w:rPr>
                <w:rFonts w:cstheme="minorHAnsi"/>
                <w:bCs/>
                <w:sz w:val="16"/>
                <w:szCs w:val="16"/>
              </w:rPr>
            </w:pPr>
            <w:r w:rsidRPr="002B1AA7">
              <w:rPr>
                <w:rFonts w:cstheme="minorHAnsi"/>
                <w:bCs/>
                <w:sz w:val="16"/>
                <w:szCs w:val="16"/>
              </w:rPr>
              <w:t>Dasar hukum pengenaan bea meterai, obyek dan bukan obyek bea meterai ,tarif bea meterai, saat terutang dan pelunasan, serta sanksi atas pelanggaran.</w:t>
            </w:r>
          </w:p>
          <w:p w:rsidR="002B1AA7" w:rsidRPr="009842C8" w:rsidRDefault="002B1AA7" w:rsidP="009842C8">
            <w:pPr>
              <w:rPr>
                <w:rFonts w:cstheme="minorHAnsi"/>
                <w:bCs/>
                <w:sz w:val="16"/>
                <w:szCs w:val="16"/>
              </w:rPr>
            </w:pPr>
          </w:p>
        </w:tc>
        <w:tc>
          <w:tcPr>
            <w:tcW w:w="483" w:type="pct"/>
            <w:tcBorders>
              <w:top w:val="single" w:sz="4" w:space="0" w:color="auto"/>
              <w:bottom w:val="single" w:sz="4" w:space="0" w:color="auto"/>
            </w:tcBorders>
          </w:tcPr>
          <w:p w:rsidR="002B1AA7" w:rsidRPr="002B1AA7" w:rsidRDefault="002B1AA7" w:rsidP="00A2333C">
            <w:pPr>
              <w:pStyle w:val="ListParagraph"/>
              <w:numPr>
                <w:ilvl w:val="0"/>
                <w:numId w:val="40"/>
              </w:numPr>
              <w:ind w:left="197" w:right="-107" w:hanging="197"/>
              <w:rPr>
                <w:rFonts w:cstheme="minorHAnsi"/>
                <w:sz w:val="16"/>
                <w:szCs w:val="16"/>
              </w:rPr>
            </w:pPr>
            <w:r w:rsidRPr="002B1AA7">
              <w:rPr>
                <w:rFonts w:cstheme="minorHAnsi"/>
                <w:sz w:val="16"/>
                <w:szCs w:val="16"/>
              </w:rPr>
              <w:t>Tanya jawab</w:t>
            </w:r>
          </w:p>
          <w:p w:rsidR="002B1AA7" w:rsidRPr="002B1AA7" w:rsidRDefault="002B1AA7" w:rsidP="00A2333C">
            <w:pPr>
              <w:pStyle w:val="ListParagraph"/>
              <w:numPr>
                <w:ilvl w:val="0"/>
                <w:numId w:val="40"/>
              </w:numPr>
              <w:ind w:left="197" w:right="-107" w:hanging="197"/>
              <w:rPr>
                <w:rFonts w:cstheme="minorHAnsi"/>
                <w:sz w:val="16"/>
                <w:szCs w:val="16"/>
              </w:rPr>
            </w:pPr>
            <w:r w:rsidRPr="002B1AA7">
              <w:rPr>
                <w:rFonts w:cstheme="minorHAnsi"/>
                <w:sz w:val="16"/>
                <w:szCs w:val="16"/>
                <w:lang w:val="sv-SE"/>
              </w:rPr>
              <w:t xml:space="preserve">Kuis (objective test) </w:t>
            </w:r>
          </w:p>
          <w:p w:rsidR="002B1AA7" w:rsidRPr="002B1AA7" w:rsidRDefault="002B1AA7" w:rsidP="00A2333C">
            <w:pPr>
              <w:pStyle w:val="ListParagraph"/>
              <w:numPr>
                <w:ilvl w:val="0"/>
                <w:numId w:val="40"/>
              </w:numPr>
              <w:ind w:left="197" w:right="-107" w:hanging="197"/>
              <w:rPr>
                <w:rFonts w:cstheme="minorHAnsi"/>
                <w:sz w:val="16"/>
                <w:szCs w:val="16"/>
              </w:rPr>
            </w:pPr>
            <w:r>
              <w:rPr>
                <w:rFonts w:cstheme="minorHAnsi"/>
                <w:sz w:val="16"/>
                <w:szCs w:val="16"/>
                <w:lang w:val="id-ID"/>
              </w:rPr>
              <w:t xml:space="preserve">Tugas </w:t>
            </w:r>
            <w:r w:rsidRPr="002B1AA7">
              <w:rPr>
                <w:rFonts w:cstheme="minorHAnsi"/>
                <w:sz w:val="16"/>
                <w:szCs w:val="16"/>
              </w:rPr>
              <w:t>Kelompok</w:t>
            </w:r>
          </w:p>
          <w:p w:rsidR="002B1AA7" w:rsidRPr="003411A1" w:rsidRDefault="002B1AA7" w:rsidP="000E1A7F">
            <w:pPr>
              <w:rPr>
                <w:rFonts w:cstheme="minorHAnsi"/>
                <w:b/>
                <w:i/>
                <w:color w:val="FF0000"/>
                <w:sz w:val="16"/>
                <w:szCs w:val="16"/>
              </w:rPr>
            </w:pPr>
          </w:p>
        </w:tc>
        <w:tc>
          <w:tcPr>
            <w:tcW w:w="339" w:type="pct"/>
            <w:tcBorders>
              <w:top w:val="single" w:sz="4" w:space="0" w:color="auto"/>
              <w:bottom w:val="single" w:sz="4" w:space="0" w:color="auto"/>
            </w:tcBorders>
          </w:tcPr>
          <w:p w:rsidR="005E03D5" w:rsidRDefault="005E03D5" w:rsidP="005A2357">
            <w:pPr>
              <w:rPr>
                <w:rFonts w:cstheme="minorHAnsi"/>
                <w:sz w:val="16"/>
                <w:szCs w:val="16"/>
                <w:lang w:val="id-ID"/>
              </w:rPr>
            </w:pPr>
          </w:p>
          <w:p w:rsidR="005E03D5" w:rsidRPr="005E03D5" w:rsidRDefault="005E03D5" w:rsidP="005E03D5">
            <w:pPr>
              <w:rPr>
                <w:rFonts w:cstheme="minorHAnsi"/>
                <w:sz w:val="16"/>
                <w:szCs w:val="16"/>
                <w:lang w:val="id-ID"/>
              </w:rPr>
            </w:pPr>
          </w:p>
          <w:p w:rsidR="005E03D5" w:rsidRDefault="005E03D5" w:rsidP="005E03D5">
            <w:pPr>
              <w:rPr>
                <w:rFonts w:cstheme="minorHAnsi"/>
                <w:sz w:val="16"/>
                <w:szCs w:val="16"/>
                <w:lang w:val="id-ID"/>
              </w:rPr>
            </w:pPr>
          </w:p>
          <w:p w:rsidR="005E03D5" w:rsidRDefault="005E03D5" w:rsidP="005E03D5">
            <w:pPr>
              <w:rPr>
                <w:rFonts w:cstheme="minorHAnsi"/>
                <w:sz w:val="16"/>
                <w:szCs w:val="16"/>
                <w:lang w:val="id-ID"/>
              </w:rPr>
            </w:pPr>
          </w:p>
          <w:p w:rsidR="005E03D5" w:rsidRDefault="005E03D5" w:rsidP="005E03D5">
            <w:pPr>
              <w:rPr>
                <w:rFonts w:cstheme="minorHAnsi"/>
                <w:sz w:val="16"/>
                <w:szCs w:val="16"/>
                <w:lang w:val="id-ID"/>
              </w:rPr>
            </w:pPr>
          </w:p>
          <w:p w:rsidR="002B1AA7" w:rsidRPr="005E03D5" w:rsidRDefault="005E03D5" w:rsidP="005E03D5">
            <w:pPr>
              <w:rPr>
                <w:rFonts w:cstheme="minorHAnsi"/>
                <w:sz w:val="16"/>
                <w:szCs w:val="16"/>
                <w:lang w:val="id-ID"/>
              </w:rPr>
            </w:pPr>
            <w:r>
              <w:rPr>
                <w:rFonts w:cstheme="minorHAnsi"/>
                <w:sz w:val="16"/>
                <w:szCs w:val="16"/>
                <w:lang w:val="id-ID"/>
              </w:rPr>
              <w:t>2</w:t>
            </w:r>
          </w:p>
        </w:tc>
        <w:tc>
          <w:tcPr>
            <w:tcW w:w="874" w:type="pct"/>
            <w:tcBorders>
              <w:top w:val="single" w:sz="4" w:space="0" w:color="auto"/>
              <w:bottom w:val="single" w:sz="4" w:space="0" w:color="auto"/>
            </w:tcBorders>
          </w:tcPr>
          <w:p w:rsidR="002B1AA7" w:rsidRPr="002B1AA7" w:rsidRDefault="002B1AA7" w:rsidP="00A2333C">
            <w:pPr>
              <w:pStyle w:val="ListParagraph"/>
              <w:numPr>
                <w:ilvl w:val="0"/>
                <w:numId w:val="41"/>
              </w:numPr>
              <w:spacing w:line="250" w:lineRule="auto"/>
              <w:ind w:left="232" w:hanging="232"/>
              <w:jc w:val="both"/>
              <w:rPr>
                <w:rFonts w:cstheme="minorHAnsi"/>
                <w:bCs/>
                <w:sz w:val="16"/>
                <w:szCs w:val="16"/>
              </w:rPr>
            </w:pPr>
            <w:r w:rsidRPr="002B1AA7">
              <w:rPr>
                <w:rFonts w:cstheme="minorHAnsi"/>
                <w:bCs/>
                <w:sz w:val="16"/>
                <w:szCs w:val="16"/>
              </w:rPr>
              <w:t xml:space="preserve">Mardiasmo, 2009. </w:t>
            </w:r>
            <w:r w:rsidRPr="002B1AA7">
              <w:rPr>
                <w:rFonts w:cstheme="minorHAnsi"/>
                <w:bCs/>
                <w:i/>
                <w:iCs/>
                <w:sz w:val="16"/>
                <w:szCs w:val="16"/>
              </w:rPr>
              <w:t>Perpajakan</w:t>
            </w:r>
            <w:r w:rsidRPr="002B1AA7">
              <w:rPr>
                <w:rFonts w:cstheme="minorHAnsi"/>
                <w:bCs/>
                <w:sz w:val="16"/>
                <w:szCs w:val="16"/>
              </w:rPr>
              <w:t>. Yogyakarta: Andi</w:t>
            </w:r>
          </w:p>
          <w:p w:rsidR="002B1AA7" w:rsidRPr="002B1AA7" w:rsidRDefault="002B1AA7" w:rsidP="00A2333C">
            <w:pPr>
              <w:pStyle w:val="ListParagraph"/>
              <w:numPr>
                <w:ilvl w:val="0"/>
                <w:numId w:val="41"/>
              </w:numPr>
              <w:spacing w:line="250" w:lineRule="auto"/>
              <w:ind w:left="232" w:hanging="232"/>
              <w:jc w:val="both"/>
              <w:rPr>
                <w:rFonts w:cstheme="minorHAnsi"/>
                <w:bCs/>
                <w:sz w:val="16"/>
                <w:szCs w:val="16"/>
              </w:rPr>
            </w:pPr>
            <w:r w:rsidRPr="002B1AA7">
              <w:rPr>
                <w:rFonts w:cstheme="minorHAnsi"/>
                <w:bCs/>
                <w:sz w:val="16"/>
                <w:szCs w:val="16"/>
                <w:lang w:val="en-US"/>
              </w:rPr>
              <w:t xml:space="preserve">Waluyo, 2009. </w:t>
            </w:r>
            <w:r w:rsidRPr="002B1AA7">
              <w:rPr>
                <w:rFonts w:cstheme="minorHAnsi"/>
                <w:bCs/>
                <w:i/>
                <w:iCs/>
                <w:sz w:val="16"/>
                <w:szCs w:val="16"/>
                <w:lang w:val="en-US"/>
              </w:rPr>
              <w:t xml:space="preserve">Perpajakan Indonesisa, </w:t>
            </w:r>
            <w:r w:rsidRPr="002B1AA7">
              <w:rPr>
                <w:rFonts w:cstheme="minorHAnsi"/>
                <w:bCs/>
                <w:sz w:val="16"/>
                <w:szCs w:val="16"/>
                <w:lang w:val="en-US"/>
              </w:rPr>
              <w:t>Jakarta: Salemba Empat</w:t>
            </w:r>
          </w:p>
          <w:p w:rsidR="002B1AA7" w:rsidRPr="002B1AA7" w:rsidRDefault="002B1AA7" w:rsidP="00A2333C">
            <w:pPr>
              <w:pStyle w:val="ListParagraph"/>
              <w:numPr>
                <w:ilvl w:val="0"/>
                <w:numId w:val="41"/>
              </w:numPr>
              <w:spacing w:line="250" w:lineRule="auto"/>
              <w:ind w:left="232" w:hanging="232"/>
              <w:jc w:val="both"/>
              <w:rPr>
                <w:rFonts w:cstheme="minorHAnsi"/>
                <w:bCs/>
                <w:sz w:val="16"/>
                <w:szCs w:val="16"/>
              </w:rPr>
            </w:pPr>
            <w:r w:rsidRPr="002B1AA7">
              <w:rPr>
                <w:rFonts w:cstheme="minorHAnsi"/>
                <w:bCs/>
                <w:sz w:val="16"/>
                <w:szCs w:val="16"/>
                <w:lang w:val="en-US"/>
              </w:rPr>
              <w:t xml:space="preserve">Erly Suandy, 2006. </w:t>
            </w:r>
            <w:r w:rsidRPr="002B1AA7">
              <w:rPr>
                <w:rFonts w:cstheme="minorHAnsi"/>
                <w:bCs/>
                <w:i/>
                <w:iCs/>
                <w:sz w:val="16"/>
                <w:szCs w:val="16"/>
                <w:lang w:val="en-US"/>
              </w:rPr>
              <w:t>Perencanaan Pajak</w:t>
            </w:r>
            <w:r w:rsidRPr="002B1AA7">
              <w:rPr>
                <w:rFonts w:cstheme="minorHAnsi"/>
                <w:bCs/>
                <w:sz w:val="16"/>
                <w:szCs w:val="16"/>
                <w:lang w:val="en-US"/>
              </w:rPr>
              <w:t>, Jakarta: Salemba Empat</w:t>
            </w:r>
          </w:p>
        </w:tc>
      </w:tr>
      <w:tr w:rsidR="00132334" w:rsidRPr="003411A1" w:rsidTr="00D862D9">
        <w:trPr>
          <w:trHeight w:val="3363"/>
        </w:trPr>
        <w:tc>
          <w:tcPr>
            <w:tcW w:w="196" w:type="pct"/>
            <w:tcBorders>
              <w:top w:val="single" w:sz="4" w:space="0" w:color="auto"/>
              <w:bottom w:val="single" w:sz="4" w:space="0" w:color="auto"/>
            </w:tcBorders>
          </w:tcPr>
          <w:p w:rsidR="00132334" w:rsidRDefault="00132334" w:rsidP="002B1AA7">
            <w:pPr>
              <w:ind w:right="-91"/>
              <w:rPr>
                <w:rFonts w:cstheme="minorHAnsi"/>
                <w:sz w:val="16"/>
                <w:szCs w:val="16"/>
                <w:lang w:val="id-ID"/>
              </w:rPr>
            </w:pPr>
            <w:r>
              <w:rPr>
                <w:rFonts w:cstheme="minorHAnsi"/>
                <w:sz w:val="16"/>
                <w:szCs w:val="16"/>
                <w:lang w:val="id-ID"/>
              </w:rPr>
              <w:lastRenderedPageBreak/>
              <w:t>14</w:t>
            </w:r>
          </w:p>
        </w:tc>
        <w:tc>
          <w:tcPr>
            <w:tcW w:w="629" w:type="pct"/>
            <w:tcBorders>
              <w:top w:val="single" w:sz="4" w:space="0" w:color="auto"/>
              <w:bottom w:val="single" w:sz="4" w:space="0" w:color="auto"/>
            </w:tcBorders>
          </w:tcPr>
          <w:p w:rsidR="00D862D9" w:rsidRDefault="00132334" w:rsidP="000E1A7F">
            <w:pPr>
              <w:rPr>
                <w:rFonts w:cstheme="minorHAnsi"/>
                <w:bCs/>
                <w:sz w:val="16"/>
                <w:szCs w:val="16"/>
                <w:lang w:val="id-ID"/>
              </w:rPr>
            </w:pPr>
            <w:r>
              <w:rPr>
                <w:rFonts w:cstheme="minorHAnsi"/>
                <w:bCs/>
                <w:sz w:val="16"/>
                <w:szCs w:val="16"/>
                <w:lang w:val="id-ID"/>
              </w:rPr>
              <w:t>D</w:t>
            </w:r>
            <w:r w:rsidRPr="00132334">
              <w:rPr>
                <w:rFonts w:cstheme="minorHAnsi"/>
                <w:bCs/>
                <w:sz w:val="16"/>
                <w:szCs w:val="16"/>
              </w:rPr>
              <w:t>apat memahami pengertian Pajak Bumi dan Bangunan,  dasar pengenaan pajak, subyek dan  obyek pajak , tarif pajak , serta cara perhitungan pajak terhutang.</w:t>
            </w:r>
          </w:p>
          <w:p w:rsidR="00D862D9" w:rsidRPr="00D862D9" w:rsidRDefault="00D862D9" w:rsidP="00D862D9">
            <w:pPr>
              <w:rPr>
                <w:rFonts w:cstheme="minorHAnsi"/>
                <w:sz w:val="16"/>
                <w:szCs w:val="16"/>
                <w:lang w:val="id-ID"/>
              </w:rPr>
            </w:pPr>
          </w:p>
        </w:tc>
        <w:tc>
          <w:tcPr>
            <w:tcW w:w="728" w:type="pct"/>
            <w:tcBorders>
              <w:top w:val="single" w:sz="4" w:space="0" w:color="auto"/>
              <w:bottom w:val="single" w:sz="4" w:space="0" w:color="auto"/>
            </w:tcBorders>
          </w:tcPr>
          <w:p w:rsidR="00132334" w:rsidRDefault="00132334" w:rsidP="00132334">
            <w:pPr>
              <w:pStyle w:val="Default"/>
              <w:ind w:right="-107"/>
              <w:rPr>
                <w:rFonts w:asciiTheme="minorHAnsi" w:hAnsiTheme="minorHAnsi" w:cstheme="minorHAnsi"/>
                <w:sz w:val="16"/>
                <w:szCs w:val="16"/>
                <w:lang w:val="id-ID"/>
              </w:rPr>
            </w:pPr>
            <w:r>
              <w:rPr>
                <w:rFonts w:asciiTheme="minorHAnsi" w:hAnsiTheme="minorHAnsi" w:cstheme="minorHAnsi"/>
                <w:sz w:val="16"/>
                <w:szCs w:val="16"/>
                <w:lang w:val="id-ID"/>
              </w:rPr>
              <w:t>Pajak Bumi dan Bangunan:</w:t>
            </w:r>
          </w:p>
          <w:p w:rsidR="00132334" w:rsidRPr="00132334" w:rsidRDefault="00132334" w:rsidP="00A2333C">
            <w:pPr>
              <w:pStyle w:val="Default"/>
              <w:numPr>
                <w:ilvl w:val="0"/>
                <w:numId w:val="42"/>
              </w:numPr>
              <w:ind w:left="256" w:right="-107" w:hanging="256"/>
              <w:rPr>
                <w:rFonts w:asciiTheme="minorHAnsi" w:hAnsiTheme="minorHAnsi" w:cstheme="minorHAnsi"/>
                <w:sz w:val="16"/>
                <w:szCs w:val="16"/>
                <w:lang w:val="id-ID"/>
              </w:rPr>
            </w:pPr>
            <w:r w:rsidRPr="00132334">
              <w:rPr>
                <w:rFonts w:cstheme="minorHAnsi"/>
                <w:bCs/>
                <w:sz w:val="16"/>
                <w:szCs w:val="16"/>
              </w:rPr>
              <w:t>Pengertian</w:t>
            </w:r>
            <w:r w:rsidRPr="00132334">
              <w:rPr>
                <w:rFonts w:cstheme="minorHAnsi"/>
                <w:bCs/>
                <w:sz w:val="16"/>
                <w:szCs w:val="16"/>
                <w:lang w:val="id-ID"/>
              </w:rPr>
              <w:t xml:space="preserve"> </w:t>
            </w:r>
            <w:r w:rsidRPr="00132334">
              <w:rPr>
                <w:rFonts w:cstheme="minorHAnsi"/>
                <w:bCs/>
                <w:sz w:val="16"/>
                <w:szCs w:val="16"/>
              </w:rPr>
              <w:t>PBB</w:t>
            </w:r>
          </w:p>
          <w:p w:rsidR="00132334" w:rsidRPr="00132334" w:rsidRDefault="00132334" w:rsidP="00A2333C">
            <w:pPr>
              <w:pStyle w:val="Default"/>
              <w:numPr>
                <w:ilvl w:val="0"/>
                <w:numId w:val="42"/>
              </w:numPr>
              <w:ind w:left="256" w:right="-107" w:hanging="256"/>
              <w:rPr>
                <w:rFonts w:asciiTheme="minorHAnsi" w:hAnsiTheme="minorHAnsi" w:cstheme="minorHAnsi"/>
                <w:sz w:val="16"/>
                <w:szCs w:val="16"/>
                <w:lang w:val="id-ID"/>
              </w:rPr>
            </w:pPr>
            <w:r w:rsidRPr="00132334">
              <w:rPr>
                <w:rFonts w:cstheme="minorHAnsi"/>
                <w:bCs/>
                <w:sz w:val="16"/>
                <w:szCs w:val="16"/>
              </w:rPr>
              <w:t xml:space="preserve">Subjek, obyek, tarif pajak PBB </w:t>
            </w:r>
          </w:p>
          <w:p w:rsidR="00132334" w:rsidRPr="00132334" w:rsidRDefault="00132334" w:rsidP="00A2333C">
            <w:pPr>
              <w:pStyle w:val="Default"/>
              <w:numPr>
                <w:ilvl w:val="0"/>
                <w:numId w:val="42"/>
              </w:numPr>
              <w:ind w:left="256" w:right="-107" w:hanging="256"/>
              <w:rPr>
                <w:rFonts w:asciiTheme="minorHAnsi" w:hAnsiTheme="minorHAnsi" w:cstheme="minorHAnsi"/>
                <w:sz w:val="16"/>
                <w:szCs w:val="16"/>
                <w:lang w:val="id-ID"/>
              </w:rPr>
            </w:pPr>
            <w:r w:rsidRPr="00132334">
              <w:rPr>
                <w:rFonts w:cstheme="minorHAnsi"/>
                <w:bCs/>
                <w:sz w:val="16"/>
                <w:szCs w:val="16"/>
              </w:rPr>
              <w:t xml:space="preserve">Dasar Pengenaan pajak PBB </w:t>
            </w:r>
          </w:p>
          <w:p w:rsidR="00132334" w:rsidRPr="00132334" w:rsidRDefault="00132334" w:rsidP="00A2333C">
            <w:pPr>
              <w:pStyle w:val="Default"/>
              <w:numPr>
                <w:ilvl w:val="0"/>
                <w:numId w:val="42"/>
              </w:numPr>
              <w:ind w:left="256" w:right="-107" w:hanging="256"/>
              <w:rPr>
                <w:rFonts w:asciiTheme="minorHAnsi" w:hAnsiTheme="minorHAnsi" w:cstheme="minorHAnsi"/>
                <w:sz w:val="16"/>
                <w:szCs w:val="16"/>
                <w:lang w:val="id-ID"/>
              </w:rPr>
            </w:pPr>
            <w:r w:rsidRPr="00132334">
              <w:rPr>
                <w:rFonts w:cstheme="minorHAnsi"/>
                <w:bCs/>
                <w:sz w:val="16"/>
                <w:szCs w:val="16"/>
              </w:rPr>
              <w:t>Nilai Jual Objek Pajak Kena dan Tidak Kena Pajak</w:t>
            </w:r>
          </w:p>
          <w:p w:rsidR="00132334" w:rsidRPr="00132334" w:rsidRDefault="00132334" w:rsidP="00A2333C">
            <w:pPr>
              <w:pStyle w:val="Default"/>
              <w:numPr>
                <w:ilvl w:val="0"/>
                <w:numId w:val="42"/>
              </w:numPr>
              <w:ind w:left="256" w:right="-107" w:hanging="256"/>
              <w:rPr>
                <w:rFonts w:asciiTheme="minorHAnsi" w:hAnsiTheme="minorHAnsi" w:cstheme="minorHAnsi"/>
                <w:sz w:val="16"/>
                <w:szCs w:val="16"/>
                <w:lang w:val="id-ID"/>
              </w:rPr>
            </w:pPr>
            <w:r w:rsidRPr="00132334">
              <w:rPr>
                <w:rFonts w:cstheme="minorHAnsi"/>
                <w:bCs/>
                <w:sz w:val="16"/>
                <w:szCs w:val="16"/>
              </w:rPr>
              <w:t>Penghitungan pajak terutang</w:t>
            </w:r>
          </w:p>
          <w:p w:rsidR="00D862D9" w:rsidRDefault="00D862D9" w:rsidP="00C361CA">
            <w:pPr>
              <w:pStyle w:val="Default"/>
              <w:ind w:right="-107"/>
              <w:rPr>
                <w:rFonts w:asciiTheme="minorHAnsi" w:hAnsiTheme="minorHAnsi" w:cstheme="minorHAnsi"/>
                <w:sz w:val="16"/>
                <w:szCs w:val="16"/>
                <w:lang w:val="id-ID"/>
              </w:rPr>
            </w:pPr>
          </w:p>
        </w:tc>
        <w:tc>
          <w:tcPr>
            <w:tcW w:w="488" w:type="pct"/>
            <w:tcBorders>
              <w:top w:val="single" w:sz="4" w:space="0" w:color="auto"/>
              <w:bottom w:val="single" w:sz="4" w:space="0" w:color="auto"/>
            </w:tcBorders>
          </w:tcPr>
          <w:p w:rsidR="00132334" w:rsidRPr="003411A1" w:rsidRDefault="00132334" w:rsidP="000E1A7F">
            <w:pPr>
              <w:ind w:left="-21" w:right="-105"/>
              <w:rPr>
                <w:rFonts w:cstheme="minorHAnsi"/>
                <w:sz w:val="16"/>
                <w:szCs w:val="16"/>
                <w:lang w:val="sv-SE"/>
              </w:rPr>
            </w:pPr>
            <w:r w:rsidRPr="003411A1">
              <w:rPr>
                <w:rFonts w:cstheme="minorHAnsi"/>
                <w:sz w:val="16"/>
                <w:szCs w:val="16"/>
                <w:lang w:val="sv-SE"/>
              </w:rPr>
              <w:t xml:space="preserve">Tatap muka (Ceramah dan </w:t>
            </w:r>
          </w:p>
          <w:p w:rsidR="00132334" w:rsidRPr="003411A1" w:rsidRDefault="00132334" w:rsidP="000E1A7F">
            <w:pPr>
              <w:ind w:right="-105"/>
              <w:rPr>
                <w:rFonts w:cstheme="minorHAnsi"/>
                <w:sz w:val="16"/>
                <w:szCs w:val="16"/>
                <w:lang w:val="sv-SE"/>
              </w:rPr>
            </w:pPr>
            <w:r w:rsidRPr="003411A1">
              <w:rPr>
                <w:rFonts w:cstheme="minorHAnsi"/>
                <w:sz w:val="16"/>
                <w:szCs w:val="16"/>
                <w:lang w:val="sv-SE"/>
              </w:rPr>
              <w:t>Tanya jawab)</w:t>
            </w:r>
          </w:p>
          <w:p w:rsidR="00132334" w:rsidRPr="003411A1" w:rsidRDefault="00132334" w:rsidP="000E1A7F">
            <w:pPr>
              <w:ind w:right="-102"/>
              <w:rPr>
                <w:rFonts w:cstheme="minorHAnsi"/>
                <w:color w:val="FF0000"/>
                <w:sz w:val="16"/>
                <w:szCs w:val="16"/>
              </w:rPr>
            </w:pPr>
          </w:p>
        </w:tc>
        <w:tc>
          <w:tcPr>
            <w:tcW w:w="338" w:type="pct"/>
            <w:tcBorders>
              <w:top w:val="single" w:sz="4" w:space="0" w:color="auto"/>
              <w:bottom w:val="single" w:sz="4" w:space="0" w:color="auto"/>
            </w:tcBorders>
          </w:tcPr>
          <w:p w:rsidR="00132334" w:rsidRPr="00C361CA" w:rsidRDefault="00132334" w:rsidP="000E1A7F">
            <w:pPr>
              <w:rPr>
                <w:rFonts w:cstheme="minorHAnsi"/>
                <w:sz w:val="16"/>
                <w:szCs w:val="16"/>
              </w:rPr>
            </w:pPr>
            <w:r w:rsidRPr="00C361CA">
              <w:rPr>
                <w:rFonts w:cstheme="minorHAnsi"/>
                <w:sz w:val="16"/>
                <w:szCs w:val="16"/>
              </w:rPr>
              <w:t>2x50</w:t>
            </w:r>
          </w:p>
        </w:tc>
        <w:tc>
          <w:tcPr>
            <w:tcW w:w="924" w:type="pct"/>
            <w:tcBorders>
              <w:top w:val="single" w:sz="4" w:space="0" w:color="auto"/>
              <w:bottom w:val="single" w:sz="4" w:space="0" w:color="auto"/>
            </w:tcBorders>
          </w:tcPr>
          <w:p w:rsidR="00132334" w:rsidRPr="00132334" w:rsidRDefault="00132334" w:rsidP="00132334">
            <w:pPr>
              <w:rPr>
                <w:rFonts w:cstheme="minorHAnsi"/>
                <w:bCs/>
                <w:sz w:val="16"/>
                <w:szCs w:val="16"/>
              </w:rPr>
            </w:pPr>
            <w:r w:rsidRPr="00132334">
              <w:rPr>
                <w:rFonts w:cstheme="minorHAnsi"/>
                <w:bCs/>
                <w:sz w:val="16"/>
                <w:szCs w:val="16"/>
              </w:rPr>
              <w:t xml:space="preserve">Mahasiswa dapat memahami dan menjelaskan mengenai: </w:t>
            </w:r>
          </w:p>
          <w:p w:rsidR="00132334" w:rsidRPr="002B1AA7" w:rsidRDefault="00132334" w:rsidP="00132334">
            <w:pPr>
              <w:rPr>
                <w:rFonts w:cstheme="minorHAnsi"/>
                <w:bCs/>
                <w:sz w:val="16"/>
                <w:szCs w:val="16"/>
              </w:rPr>
            </w:pPr>
            <w:r w:rsidRPr="00132334">
              <w:rPr>
                <w:rFonts w:cstheme="minorHAnsi"/>
                <w:bCs/>
                <w:sz w:val="16"/>
                <w:szCs w:val="16"/>
              </w:rPr>
              <w:t>Pengertian PBB , dasar pengenaan PBB, obyek, tarif,  saat terutangnya serta tempat yang menentukan pajak terutang, NJOP, NJOPTKP, serta perhitungan pajak terutang</w:t>
            </w:r>
          </w:p>
        </w:tc>
        <w:tc>
          <w:tcPr>
            <w:tcW w:w="483" w:type="pct"/>
            <w:tcBorders>
              <w:top w:val="single" w:sz="4" w:space="0" w:color="auto"/>
              <w:bottom w:val="single" w:sz="4" w:space="0" w:color="auto"/>
            </w:tcBorders>
          </w:tcPr>
          <w:p w:rsidR="00132334" w:rsidRPr="00132334" w:rsidRDefault="00132334" w:rsidP="00A2333C">
            <w:pPr>
              <w:pStyle w:val="ListParagraph"/>
              <w:numPr>
                <w:ilvl w:val="0"/>
                <w:numId w:val="43"/>
              </w:numPr>
              <w:ind w:left="197" w:right="-107" w:hanging="197"/>
              <w:rPr>
                <w:rFonts w:cstheme="minorHAnsi"/>
                <w:sz w:val="16"/>
                <w:szCs w:val="16"/>
              </w:rPr>
            </w:pPr>
            <w:r w:rsidRPr="00132334">
              <w:rPr>
                <w:rFonts w:cstheme="minorHAnsi"/>
                <w:sz w:val="16"/>
                <w:szCs w:val="16"/>
              </w:rPr>
              <w:t>Tanya jawab</w:t>
            </w:r>
          </w:p>
          <w:p w:rsidR="00132334" w:rsidRPr="00132334" w:rsidRDefault="00132334" w:rsidP="00A2333C">
            <w:pPr>
              <w:pStyle w:val="ListParagraph"/>
              <w:numPr>
                <w:ilvl w:val="0"/>
                <w:numId w:val="43"/>
              </w:numPr>
              <w:ind w:left="197" w:right="-107" w:hanging="197"/>
              <w:rPr>
                <w:rFonts w:cstheme="minorHAnsi"/>
                <w:sz w:val="16"/>
                <w:szCs w:val="16"/>
              </w:rPr>
            </w:pPr>
            <w:r w:rsidRPr="00132334">
              <w:rPr>
                <w:rFonts w:cstheme="minorHAnsi"/>
                <w:sz w:val="16"/>
                <w:szCs w:val="16"/>
                <w:lang w:val="sv-SE"/>
              </w:rPr>
              <w:t xml:space="preserve">Kuis (objective test) </w:t>
            </w:r>
          </w:p>
          <w:p w:rsidR="00132334" w:rsidRPr="00132334" w:rsidRDefault="00132334" w:rsidP="00A2333C">
            <w:pPr>
              <w:pStyle w:val="ListParagraph"/>
              <w:numPr>
                <w:ilvl w:val="0"/>
                <w:numId w:val="43"/>
              </w:numPr>
              <w:ind w:left="197" w:right="-107" w:hanging="197"/>
              <w:rPr>
                <w:rFonts w:cstheme="minorHAnsi"/>
                <w:sz w:val="16"/>
                <w:szCs w:val="16"/>
              </w:rPr>
            </w:pPr>
            <w:r w:rsidRPr="00132334">
              <w:rPr>
                <w:rFonts w:cstheme="minorHAnsi"/>
                <w:sz w:val="16"/>
                <w:szCs w:val="16"/>
                <w:lang w:val="id-ID"/>
              </w:rPr>
              <w:t xml:space="preserve">Tugas </w:t>
            </w:r>
            <w:r w:rsidRPr="00132334">
              <w:rPr>
                <w:rFonts w:cstheme="minorHAnsi"/>
                <w:sz w:val="16"/>
                <w:szCs w:val="16"/>
              </w:rPr>
              <w:t>Kelompok</w:t>
            </w:r>
          </w:p>
          <w:p w:rsidR="00132334" w:rsidRPr="003411A1" w:rsidRDefault="00132334" w:rsidP="000E1A7F">
            <w:pPr>
              <w:rPr>
                <w:rFonts w:cstheme="minorHAnsi"/>
                <w:b/>
                <w:i/>
                <w:color w:val="FF0000"/>
                <w:sz w:val="16"/>
                <w:szCs w:val="16"/>
              </w:rPr>
            </w:pPr>
          </w:p>
        </w:tc>
        <w:tc>
          <w:tcPr>
            <w:tcW w:w="339" w:type="pct"/>
            <w:tcBorders>
              <w:top w:val="single" w:sz="4" w:space="0" w:color="auto"/>
              <w:bottom w:val="single" w:sz="4" w:space="0" w:color="auto"/>
            </w:tcBorders>
          </w:tcPr>
          <w:p w:rsidR="005E03D5" w:rsidRDefault="005E03D5" w:rsidP="005A2357">
            <w:pPr>
              <w:rPr>
                <w:rFonts w:cstheme="minorHAnsi"/>
                <w:sz w:val="16"/>
                <w:szCs w:val="16"/>
                <w:lang w:val="id-ID"/>
              </w:rPr>
            </w:pPr>
          </w:p>
          <w:p w:rsidR="005E03D5" w:rsidRPr="005E03D5" w:rsidRDefault="005E03D5" w:rsidP="005E03D5">
            <w:pPr>
              <w:rPr>
                <w:rFonts w:cstheme="minorHAnsi"/>
                <w:sz w:val="16"/>
                <w:szCs w:val="16"/>
                <w:lang w:val="id-ID"/>
              </w:rPr>
            </w:pPr>
          </w:p>
          <w:p w:rsidR="005E03D5" w:rsidRDefault="005E03D5" w:rsidP="005E03D5">
            <w:pPr>
              <w:rPr>
                <w:rFonts w:cstheme="minorHAnsi"/>
                <w:sz w:val="16"/>
                <w:szCs w:val="16"/>
                <w:lang w:val="id-ID"/>
              </w:rPr>
            </w:pPr>
          </w:p>
          <w:p w:rsidR="005E03D5" w:rsidRDefault="005E03D5" w:rsidP="005E03D5">
            <w:pPr>
              <w:rPr>
                <w:rFonts w:cstheme="minorHAnsi"/>
                <w:sz w:val="16"/>
                <w:szCs w:val="16"/>
                <w:lang w:val="id-ID"/>
              </w:rPr>
            </w:pPr>
          </w:p>
          <w:p w:rsidR="005E03D5" w:rsidRDefault="005E03D5" w:rsidP="005E03D5">
            <w:pPr>
              <w:rPr>
                <w:rFonts w:cstheme="minorHAnsi"/>
                <w:sz w:val="16"/>
                <w:szCs w:val="16"/>
                <w:lang w:val="id-ID"/>
              </w:rPr>
            </w:pPr>
          </w:p>
          <w:p w:rsidR="00132334" w:rsidRPr="005E03D5" w:rsidRDefault="005E03D5" w:rsidP="005E03D5">
            <w:pPr>
              <w:rPr>
                <w:rFonts w:cstheme="minorHAnsi"/>
                <w:sz w:val="16"/>
                <w:szCs w:val="16"/>
                <w:lang w:val="id-ID"/>
              </w:rPr>
            </w:pPr>
            <w:r>
              <w:rPr>
                <w:rFonts w:cstheme="minorHAnsi"/>
                <w:sz w:val="16"/>
                <w:szCs w:val="16"/>
                <w:lang w:val="id-ID"/>
              </w:rPr>
              <w:t>2</w:t>
            </w:r>
          </w:p>
        </w:tc>
        <w:tc>
          <w:tcPr>
            <w:tcW w:w="874" w:type="pct"/>
            <w:tcBorders>
              <w:top w:val="single" w:sz="4" w:space="0" w:color="auto"/>
              <w:bottom w:val="single" w:sz="4" w:space="0" w:color="auto"/>
            </w:tcBorders>
          </w:tcPr>
          <w:p w:rsidR="00132334" w:rsidRPr="00132334" w:rsidRDefault="00132334" w:rsidP="00A2333C">
            <w:pPr>
              <w:pStyle w:val="ListParagraph"/>
              <w:numPr>
                <w:ilvl w:val="0"/>
                <w:numId w:val="44"/>
              </w:numPr>
              <w:spacing w:line="250" w:lineRule="auto"/>
              <w:ind w:left="232" w:hanging="232"/>
              <w:jc w:val="both"/>
              <w:rPr>
                <w:rFonts w:cstheme="minorHAnsi"/>
                <w:bCs/>
                <w:sz w:val="16"/>
                <w:szCs w:val="16"/>
              </w:rPr>
            </w:pPr>
            <w:r w:rsidRPr="00132334">
              <w:rPr>
                <w:rFonts w:cstheme="minorHAnsi"/>
                <w:bCs/>
                <w:sz w:val="16"/>
                <w:szCs w:val="16"/>
              </w:rPr>
              <w:t xml:space="preserve">Mardiasmo, 2009. </w:t>
            </w:r>
            <w:r w:rsidRPr="00132334">
              <w:rPr>
                <w:rFonts w:cstheme="minorHAnsi"/>
                <w:bCs/>
                <w:i/>
                <w:iCs/>
                <w:sz w:val="16"/>
                <w:szCs w:val="16"/>
              </w:rPr>
              <w:t>Perpajakan</w:t>
            </w:r>
            <w:r w:rsidRPr="00132334">
              <w:rPr>
                <w:rFonts w:cstheme="minorHAnsi"/>
                <w:bCs/>
                <w:sz w:val="16"/>
                <w:szCs w:val="16"/>
              </w:rPr>
              <w:t>. Yogyakarta: Andi</w:t>
            </w:r>
          </w:p>
          <w:p w:rsidR="000E1A7F" w:rsidRPr="000E1A7F" w:rsidRDefault="00132334" w:rsidP="00A2333C">
            <w:pPr>
              <w:pStyle w:val="ListParagraph"/>
              <w:numPr>
                <w:ilvl w:val="0"/>
                <w:numId w:val="44"/>
              </w:numPr>
              <w:spacing w:line="250" w:lineRule="auto"/>
              <w:ind w:left="232" w:hanging="232"/>
              <w:jc w:val="both"/>
              <w:rPr>
                <w:rFonts w:cstheme="minorHAnsi"/>
                <w:bCs/>
                <w:sz w:val="16"/>
                <w:szCs w:val="16"/>
              </w:rPr>
            </w:pPr>
            <w:r w:rsidRPr="00132334">
              <w:rPr>
                <w:rFonts w:cstheme="minorHAnsi"/>
                <w:bCs/>
                <w:sz w:val="16"/>
                <w:szCs w:val="16"/>
                <w:lang w:val="en-US"/>
              </w:rPr>
              <w:t xml:space="preserve">Waluyo, 2009. </w:t>
            </w:r>
            <w:r w:rsidRPr="00132334">
              <w:rPr>
                <w:rFonts w:cstheme="minorHAnsi"/>
                <w:bCs/>
                <w:i/>
                <w:iCs/>
                <w:sz w:val="16"/>
                <w:szCs w:val="16"/>
                <w:lang w:val="en-US"/>
              </w:rPr>
              <w:t xml:space="preserve">Perpajakan Indonesisa, </w:t>
            </w:r>
            <w:r w:rsidRPr="00132334">
              <w:rPr>
                <w:rFonts w:cstheme="minorHAnsi"/>
                <w:bCs/>
                <w:sz w:val="16"/>
                <w:szCs w:val="16"/>
                <w:lang w:val="en-US"/>
              </w:rPr>
              <w:t xml:space="preserve">Jakarta: Salemba </w:t>
            </w:r>
          </w:p>
          <w:p w:rsidR="00132334" w:rsidRPr="00132334" w:rsidRDefault="00132334" w:rsidP="00A2333C">
            <w:pPr>
              <w:pStyle w:val="ListParagraph"/>
              <w:numPr>
                <w:ilvl w:val="0"/>
                <w:numId w:val="44"/>
              </w:numPr>
              <w:spacing w:line="250" w:lineRule="auto"/>
              <w:ind w:left="232" w:hanging="232"/>
              <w:jc w:val="both"/>
              <w:rPr>
                <w:rFonts w:cstheme="minorHAnsi"/>
                <w:bCs/>
                <w:sz w:val="16"/>
                <w:szCs w:val="16"/>
              </w:rPr>
            </w:pPr>
            <w:r w:rsidRPr="00132334">
              <w:rPr>
                <w:rFonts w:cstheme="minorHAnsi"/>
                <w:bCs/>
                <w:sz w:val="16"/>
                <w:szCs w:val="16"/>
                <w:lang w:val="en-US"/>
              </w:rPr>
              <w:t xml:space="preserve">EmpatErly Suandy, 2006. </w:t>
            </w:r>
            <w:r w:rsidRPr="00132334">
              <w:rPr>
                <w:rFonts w:cstheme="minorHAnsi"/>
                <w:bCs/>
                <w:i/>
                <w:iCs/>
                <w:sz w:val="16"/>
                <w:szCs w:val="16"/>
                <w:lang w:val="en-US"/>
              </w:rPr>
              <w:t>Perencanaan Pajak</w:t>
            </w:r>
            <w:r w:rsidRPr="00132334">
              <w:rPr>
                <w:rFonts w:cstheme="minorHAnsi"/>
                <w:bCs/>
                <w:sz w:val="16"/>
                <w:szCs w:val="16"/>
                <w:lang w:val="en-US"/>
              </w:rPr>
              <w:t>, Jakarta: Salemba Empat</w:t>
            </w:r>
          </w:p>
        </w:tc>
      </w:tr>
      <w:tr w:rsidR="000E1A7F" w:rsidRPr="003411A1" w:rsidTr="00D862D9">
        <w:trPr>
          <w:trHeight w:val="2880"/>
        </w:trPr>
        <w:tc>
          <w:tcPr>
            <w:tcW w:w="196" w:type="pct"/>
            <w:tcBorders>
              <w:top w:val="single" w:sz="4" w:space="0" w:color="auto"/>
            </w:tcBorders>
          </w:tcPr>
          <w:p w:rsidR="000E1A7F" w:rsidRDefault="000E1A7F" w:rsidP="002B1AA7">
            <w:pPr>
              <w:ind w:right="-91"/>
              <w:rPr>
                <w:rFonts w:cstheme="minorHAnsi"/>
                <w:sz w:val="16"/>
                <w:szCs w:val="16"/>
                <w:lang w:val="id-ID"/>
              </w:rPr>
            </w:pPr>
            <w:r>
              <w:rPr>
                <w:rFonts w:cstheme="minorHAnsi"/>
                <w:sz w:val="16"/>
                <w:szCs w:val="16"/>
                <w:lang w:val="id-ID"/>
              </w:rPr>
              <w:t>15</w:t>
            </w:r>
          </w:p>
        </w:tc>
        <w:tc>
          <w:tcPr>
            <w:tcW w:w="629" w:type="pct"/>
            <w:tcBorders>
              <w:top w:val="single" w:sz="4" w:space="0" w:color="auto"/>
            </w:tcBorders>
          </w:tcPr>
          <w:p w:rsidR="000E1A7F" w:rsidRPr="00D862D9" w:rsidRDefault="000E1A7F" w:rsidP="00D862D9">
            <w:pPr>
              <w:rPr>
                <w:rFonts w:cstheme="minorHAnsi"/>
                <w:sz w:val="16"/>
                <w:szCs w:val="16"/>
                <w:lang w:val="id-ID"/>
              </w:rPr>
            </w:pPr>
            <w:r>
              <w:rPr>
                <w:rFonts w:cstheme="minorHAnsi"/>
                <w:bCs/>
                <w:sz w:val="16"/>
                <w:szCs w:val="16"/>
                <w:lang w:val="id-ID"/>
              </w:rPr>
              <w:t>D</w:t>
            </w:r>
            <w:r w:rsidRPr="00D862D9">
              <w:rPr>
                <w:rFonts w:cstheme="minorHAnsi"/>
                <w:bCs/>
                <w:sz w:val="16"/>
                <w:szCs w:val="16"/>
              </w:rPr>
              <w:t>apat memahami pengertian BPHTB, dasar pengenaan, tarif dan perhitungannya</w:t>
            </w:r>
          </w:p>
          <w:p w:rsidR="000E1A7F" w:rsidRDefault="000E1A7F" w:rsidP="00D862D9">
            <w:pPr>
              <w:rPr>
                <w:rFonts w:cstheme="minorHAnsi"/>
                <w:sz w:val="16"/>
                <w:szCs w:val="16"/>
                <w:lang w:val="id-ID"/>
              </w:rPr>
            </w:pPr>
          </w:p>
          <w:p w:rsidR="000E1A7F" w:rsidRDefault="000E1A7F" w:rsidP="00D862D9">
            <w:pPr>
              <w:rPr>
                <w:rFonts w:cstheme="minorHAnsi"/>
                <w:sz w:val="16"/>
                <w:szCs w:val="16"/>
                <w:lang w:val="id-ID"/>
              </w:rPr>
            </w:pPr>
          </w:p>
          <w:p w:rsidR="000E1A7F" w:rsidRDefault="000E1A7F" w:rsidP="00D862D9">
            <w:pPr>
              <w:rPr>
                <w:rFonts w:cstheme="minorHAnsi"/>
                <w:sz w:val="16"/>
                <w:szCs w:val="16"/>
                <w:lang w:val="id-ID"/>
              </w:rPr>
            </w:pPr>
          </w:p>
          <w:p w:rsidR="000E1A7F" w:rsidRDefault="000E1A7F" w:rsidP="00D862D9">
            <w:pPr>
              <w:rPr>
                <w:rFonts w:cstheme="minorHAnsi"/>
                <w:sz w:val="16"/>
                <w:szCs w:val="16"/>
                <w:lang w:val="id-ID"/>
              </w:rPr>
            </w:pPr>
          </w:p>
          <w:p w:rsidR="000E1A7F" w:rsidRDefault="000E1A7F" w:rsidP="00D862D9">
            <w:pPr>
              <w:rPr>
                <w:rFonts w:cstheme="minorHAnsi"/>
                <w:sz w:val="16"/>
                <w:szCs w:val="16"/>
                <w:lang w:val="id-ID"/>
              </w:rPr>
            </w:pPr>
          </w:p>
          <w:p w:rsidR="000E1A7F" w:rsidRDefault="000E1A7F" w:rsidP="00D862D9">
            <w:pPr>
              <w:rPr>
                <w:rFonts w:cstheme="minorHAnsi"/>
                <w:bCs/>
                <w:sz w:val="16"/>
                <w:szCs w:val="16"/>
                <w:lang w:val="id-ID"/>
              </w:rPr>
            </w:pPr>
          </w:p>
        </w:tc>
        <w:tc>
          <w:tcPr>
            <w:tcW w:w="728" w:type="pct"/>
            <w:tcBorders>
              <w:top w:val="single" w:sz="4" w:space="0" w:color="auto"/>
            </w:tcBorders>
          </w:tcPr>
          <w:p w:rsidR="000E1A7F" w:rsidRPr="00D862D9" w:rsidRDefault="000E1A7F" w:rsidP="00D862D9">
            <w:pPr>
              <w:rPr>
                <w:rFonts w:cstheme="minorHAnsi"/>
                <w:b/>
                <w:bCs/>
                <w:sz w:val="16"/>
                <w:szCs w:val="16"/>
              </w:rPr>
            </w:pPr>
            <w:r w:rsidRPr="00D862D9">
              <w:rPr>
                <w:rFonts w:cstheme="minorHAnsi"/>
                <w:b/>
                <w:bCs/>
                <w:sz w:val="16"/>
                <w:szCs w:val="16"/>
              </w:rPr>
              <w:t>BEA PEROLEHAN HAK ATAS TANAH DAN BANGUNAN</w:t>
            </w:r>
          </w:p>
          <w:p w:rsidR="000E1A7F" w:rsidRPr="000E1A7F" w:rsidRDefault="000E1A7F" w:rsidP="00A2333C">
            <w:pPr>
              <w:pStyle w:val="ListParagraph"/>
              <w:numPr>
                <w:ilvl w:val="0"/>
                <w:numId w:val="45"/>
              </w:numPr>
              <w:spacing w:line="250" w:lineRule="auto"/>
              <w:ind w:left="256" w:hanging="256"/>
              <w:jc w:val="both"/>
              <w:rPr>
                <w:rFonts w:cstheme="minorHAnsi"/>
                <w:bCs/>
                <w:sz w:val="16"/>
                <w:szCs w:val="16"/>
              </w:rPr>
            </w:pPr>
            <w:r w:rsidRPr="000E1A7F">
              <w:rPr>
                <w:rFonts w:cstheme="minorHAnsi"/>
                <w:bCs/>
                <w:sz w:val="16"/>
                <w:szCs w:val="16"/>
              </w:rPr>
              <w:t>Pengertian BPHTBObyek BPHTB dan pengecualiannya</w:t>
            </w:r>
          </w:p>
          <w:p w:rsidR="000E1A7F" w:rsidRPr="000E1A7F" w:rsidRDefault="000E1A7F" w:rsidP="00A2333C">
            <w:pPr>
              <w:pStyle w:val="ListParagraph"/>
              <w:numPr>
                <w:ilvl w:val="0"/>
                <w:numId w:val="45"/>
              </w:numPr>
              <w:spacing w:line="250" w:lineRule="auto"/>
              <w:ind w:left="256" w:hanging="256"/>
              <w:jc w:val="both"/>
              <w:rPr>
                <w:rFonts w:cstheme="minorHAnsi"/>
                <w:bCs/>
                <w:sz w:val="16"/>
                <w:szCs w:val="16"/>
              </w:rPr>
            </w:pPr>
            <w:r w:rsidRPr="000E1A7F">
              <w:rPr>
                <w:rFonts w:cstheme="minorHAnsi"/>
                <w:bCs/>
                <w:sz w:val="16"/>
                <w:szCs w:val="16"/>
                <w:lang w:val="en-US"/>
              </w:rPr>
              <w:t>Tarif dan Dasar pengenaan BPHTB</w:t>
            </w:r>
          </w:p>
          <w:p w:rsidR="000E1A7F" w:rsidRPr="000E1A7F" w:rsidRDefault="000E1A7F" w:rsidP="00A2333C">
            <w:pPr>
              <w:pStyle w:val="ListParagraph"/>
              <w:numPr>
                <w:ilvl w:val="0"/>
                <w:numId w:val="45"/>
              </w:numPr>
              <w:spacing w:line="250" w:lineRule="auto"/>
              <w:ind w:left="256" w:hanging="256"/>
              <w:jc w:val="both"/>
              <w:rPr>
                <w:rFonts w:cstheme="minorHAnsi"/>
                <w:bCs/>
                <w:sz w:val="16"/>
                <w:szCs w:val="16"/>
              </w:rPr>
            </w:pPr>
            <w:r w:rsidRPr="000E1A7F">
              <w:rPr>
                <w:rFonts w:cstheme="minorHAnsi"/>
                <w:bCs/>
                <w:sz w:val="16"/>
                <w:szCs w:val="16"/>
                <w:lang w:val="en-US"/>
              </w:rPr>
              <w:t xml:space="preserve">Nilai Perolehan Objek Pajak Tidak Kena Pajak </w:t>
            </w:r>
          </w:p>
          <w:p w:rsidR="000E1A7F" w:rsidRPr="000E1A7F" w:rsidRDefault="000E1A7F" w:rsidP="00A2333C">
            <w:pPr>
              <w:pStyle w:val="ListParagraph"/>
              <w:numPr>
                <w:ilvl w:val="0"/>
                <w:numId w:val="45"/>
              </w:numPr>
              <w:spacing w:line="250" w:lineRule="auto"/>
              <w:ind w:left="256" w:hanging="256"/>
              <w:jc w:val="both"/>
              <w:rPr>
                <w:rFonts w:cstheme="minorHAnsi"/>
                <w:bCs/>
                <w:sz w:val="16"/>
                <w:szCs w:val="16"/>
              </w:rPr>
            </w:pPr>
            <w:r w:rsidRPr="000E1A7F">
              <w:rPr>
                <w:rFonts w:cstheme="minorHAnsi"/>
                <w:bCs/>
                <w:sz w:val="16"/>
                <w:szCs w:val="16"/>
                <w:lang w:val="en-US"/>
              </w:rPr>
              <w:t xml:space="preserve">Nilai Perolehan Objek Pajak Kena Pajak </w:t>
            </w:r>
          </w:p>
          <w:p w:rsidR="000E1A7F" w:rsidRPr="000E1A7F" w:rsidRDefault="000E1A7F" w:rsidP="00A2333C">
            <w:pPr>
              <w:pStyle w:val="ListParagraph"/>
              <w:numPr>
                <w:ilvl w:val="0"/>
                <w:numId w:val="45"/>
              </w:numPr>
              <w:spacing w:line="250" w:lineRule="auto"/>
              <w:ind w:left="256" w:hanging="256"/>
              <w:jc w:val="both"/>
              <w:rPr>
                <w:rFonts w:cstheme="minorHAnsi"/>
                <w:bCs/>
                <w:sz w:val="16"/>
                <w:szCs w:val="16"/>
              </w:rPr>
            </w:pPr>
            <w:r w:rsidRPr="000E1A7F">
              <w:rPr>
                <w:rFonts w:cstheme="minorHAnsi"/>
                <w:bCs/>
                <w:sz w:val="16"/>
                <w:szCs w:val="16"/>
                <w:lang w:val="en-US"/>
              </w:rPr>
              <w:t>Perhitungan pajak terutang</w:t>
            </w:r>
          </w:p>
          <w:p w:rsidR="000E1A7F" w:rsidRDefault="000E1A7F" w:rsidP="00C361CA">
            <w:pPr>
              <w:pStyle w:val="Default"/>
              <w:ind w:right="-107"/>
              <w:rPr>
                <w:rFonts w:asciiTheme="minorHAnsi" w:hAnsiTheme="minorHAnsi" w:cstheme="minorHAnsi"/>
                <w:sz w:val="16"/>
                <w:szCs w:val="16"/>
                <w:lang w:val="id-ID"/>
              </w:rPr>
            </w:pPr>
          </w:p>
        </w:tc>
        <w:tc>
          <w:tcPr>
            <w:tcW w:w="488" w:type="pct"/>
            <w:tcBorders>
              <w:top w:val="single" w:sz="4" w:space="0" w:color="auto"/>
            </w:tcBorders>
          </w:tcPr>
          <w:p w:rsidR="000E1A7F" w:rsidRPr="003411A1" w:rsidRDefault="000E1A7F" w:rsidP="000E1A7F">
            <w:pPr>
              <w:ind w:left="-21" w:right="-105"/>
              <w:rPr>
                <w:rFonts w:cstheme="minorHAnsi"/>
                <w:sz w:val="16"/>
                <w:szCs w:val="16"/>
                <w:lang w:val="sv-SE"/>
              </w:rPr>
            </w:pPr>
            <w:r w:rsidRPr="003411A1">
              <w:rPr>
                <w:rFonts w:cstheme="minorHAnsi"/>
                <w:sz w:val="16"/>
                <w:szCs w:val="16"/>
                <w:lang w:val="sv-SE"/>
              </w:rPr>
              <w:t xml:space="preserve">Tatap muka (Ceramah dan </w:t>
            </w:r>
          </w:p>
          <w:p w:rsidR="000E1A7F" w:rsidRPr="003411A1" w:rsidRDefault="000E1A7F" w:rsidP="000E1A7F">
            <w:pPr>
              <w:ind w:right="-105"/>
              <w:rPr>
                <w:rFonts w:cstheme="minorHAnsi"/>
                <w:sz w:val="16"/>
                <w:szCs w:val="16"/>
                <w:lang w:val="sv-SE"/>
              </w:rPr>
            </w:pPr>
            <w:r w:rsidRPr="003411A1">
              <w:rPr>
                <w:rFonts w:cstheme="minorHAnsi"/>
                <w:sz w:val="16"/>
                <w:szCs w:val="16"/>
                <w:lang w:val="sv-SE"/>
              </w:rPr>
              <w:t>Tanya jawab)</w:t>
            </w:r>
          </w:p>
          <w:p w:rsidR="000E1A7F" w:rsidRPr="003411A1" w:rsidRDefault="000E1A7F" w:rsidP="000E1A7F">
            <w:pPr>
              <w:ind w:right="-102"/>
              <w:rPr>
                <w:rFonts w:cstheme="minorHAnsi"/>
                <w:color w:val="FF0000"/>
                <w:sz w:val="16"/>
                <w:szCs w:val="16"/>
              </w:rPr>
            </w:pPr>
          </w:p>
        </w:tc>
        <w:tc>
          <w:tcPr>
            <w:tcW w:w="338" w:type="pct"/>
            <w:tcBorders>
              <w:top w:val="single" w:sz="4" w:space="0" w:color="auto"/>
            </w:tcBorders>
          </w:tcPr>
          <w:p w:rsidR="000E1A7F" w:rsidRPr="00C361CA" w:rsidRDefault="000E1A7F" w:rsidP="000E1A7F">
            <w:pPr>
              <w:rPr>
                <w:rFonts w:cstheme="minorHAnsi"/>
                <w:sz w:val="16"/>
                <w:szCs w:val="16"/>
              </w:rPr>
            </w:pPr>
            <w:r w:rsidRPr="00C361CA">
              <w:rPr>
                <w:rFonts w:cstheme="minorHAnsi"/>
                <w:sz w:val="16"/>
                <w:szCs w:val="16"/>
              </w:rPr>
              <w:t>2x50</w:t>
            </w:r>
          </w:p>
        </w:tc>
        <w:tc>
          <w:tcPr>
            <w:tcW w:w="924" w:type="pct"/>
            <w:tcBorders>
              <w:top w:val="single" w:sz="4" w:space="0" w:color="auto"/>
            </w:tcBorders>
          </w:tcPr>
          <w:p w:rsidR="000E1A7F" w:rsidRPr="000E1A7F" w:rsidRDefault="000E1A7F" w:rsidP="000E1A7F">
            <w:pPr>
              <w:rPr>
                <w:rFonts w:cstheme="minorHAnsi"/>
                <w:bCs/>
                <w:sz w:val="16"/>
                <w:szCs w:val="16"/>
              </w:rPr>
            </w:pPr>
            <w:r w:rsidRPr="000E1A7F">
              <w:rPr>
                <w:rFonts w:cstheme="minorHAnsi"/>
                <w:bCs/>
                <w:sz w:val="16"/>
                <w:szCs w:val="16"/>
              </w:rPr>
              <w:t xml:space="preserve">Mahasiswa dapat memahami dan menjelaskan mengenai: </w:t>
            </w:r>
          </w:p>
          <w:p w:rsidR="000E1A7F" w:rsidRPr="00132334" w:rsidRDefault="000E1A7F" w:rsidP="000E1A7F">
            <w:pPr>
              <w:rPr>
                <w:rFonts w:cstheme="minorHAnsi"/>
                <w:bCs/>
                <w:sz w:val="16"/>
                <w:szCs w:val="16"/>
              </w:rPr>
            </w:pPr>
            <w:r w:rsidRPr="000E1A7F">
              <w:rPr>
                <w:rFonts w:cstheme="minorHAnsi"/>
                <w:bCs/>
                <w:sz w:val="16"/>
                <w:szCs w:val="16"/>
              </w:rPr>
              <w:t>Pengertian BPHTB, obyek, tarif, dasar pengenaan, NPOPTKP, NPOPKP, dasar penagihan pajak dan  cara perhitungan pajak terutang.</w:t>
            </w:r>
          </w:p>
        </w:tc>
        <w:tc>
          <w:tcPr>
            <w:tcW w:w="483" w:type="pct"/>
            <w:tcBorders>
              <w:top w:val="single" w:sz="4" w:space="0" w:color="auto"/>
            </w:tcBorders>
          </w:tcPr>
          <w:p w:rsidR="000E1A7F" w:rsidRPr="000E1A7F" w:rsidRDefault="000E1A7F" w:rsidP="00A2333C">
            <w:pPr>
              <w:pStyle w:val="ListParagraph"/>
              <w:numPr>
                <w:ilvl w:val="0"/>
                <w:numId w:val="46"/>
              </w:numPr>
              <w:ind w:left="197" w:right="-107" w:hanging="197"/>
              <w:rPr>
                <w:rFonts w:cstheme="minorHAnsi"/>
                <w:sz w:val="16"/>
                <w:szCs w:val="16"/>
              </w:rPr>
            </w:pPr>
            <w:r w:rsidRPr="000E1A7F">
              <w:rPr>
                <w:rFonts w:cstheme="minorHAnsi"/>
                <w:sz w:val="16"/>
                <w:szCs w:val="16"/>
              </w:rPr>
              <w:t>Tanya jawab</w:t>
            </w:r>
          </w:p>
          <w:p w:rsidR="000E1A7F" w:rsidRPr="000E1A7F" w:rsidRDefault="000E1A7F" w:rsidP="00A2333C">
            <w:pPr>
              <w:pStyle w:val="ListParagraph"/>
              <w:numPr>
                <w:ilvl w:val="0"/>
                <w:numId w:val="46"/>
              </w:numPr>
              <w:ind w:left="197" w:right="-107" w:hanging="197"/>
              <w:rPr>
                <w:rFonts w:cstheme="minorHAnsi"/>
                <w:sz w:val="16"/>
                <w:szCs w:val="16"/>
              </w:rPr>
            </w:pPr>
            <w:r w:rsidRPr="000E1A7F">
              <w:rPr>
                <w:rFonts w:cstheme="minorHAnsi"/>
                <w:sz w:val="16"/>
                <w:szCs w:val="16"/>
                <w:lang w:val="sv-SE"/>
              </w:rPr>
              <w:t xml:space="preserve">Kuis (objective test) </w:t>
            </w:r>
          </w:p>
          <w:p w:rsidR="000E1A7F" w:rsidRPr="000E1A7F" w:rsidRDefault="000E1A7F" w:rsidP="00A2333C">
            <w:pPr>
              <w:pStyle w:val="ListParagraph"/>
              <w:numPr>
                <w:ilvl w:val="0"/>
                <w:numId w:val="46"/>
              </w:numPr>
              <w:ind w:left="197" w:right="-107" w:hanging="197"/>
              <w:rPr>
                <w:rFonts w:cstheme="minorHAnsi"/>
                <w:sz w:val="16"/>
                <w:szCs w:val="16"/>
              </w:rPr>
            </w:pPr>
            <w:r w:rsidRPr="000E1A7F">
              <w:rPr>
                <w:rFonts w:cstheme="minorHAnsi"/>
                <w:sz w:val="16"/>
                <w:szCs w:val="16"/>
                <w:lang w:val="id-ID"/>
              </w:rPr>
              <w:t xml:space="preserve">Tugas </w:t>
            </w:r>
            <w:r w:rsidRPr="000E1A7F">
              <w:rPr>
                <w:rFonts w:cstheme="minorHAnsi"/>
                <w:sz w:val="16"/>
                <w:szCs w:val="16"/>
              </w:rPr>
              <w:t>Kelompok</w:t>
            </w:r>
          </w:p>
          <w:p w:rsidR="000E1A7F" w:rsidRPr="003411A1" w:rsidRDefault="000E1A7F" w:rsidP="000E1A7F">
            <w:pPr>
              <w:rPr>
                <w:rFonts w:cstheme="minorHAnsi"/>
                <w:b/>
                <w:i/>
                <w:color w:val="FF0000"/>
                <w:sz w:val="16"/>
                <w:szCs w:val="16"/>
              </w:rPr>
            </w:pPr>
          </w:p>
        </w:tc>
        <w:tc>
          <w:tcPr>
            <w:tcW w:w="339" w:type="pct"/>
            <w:tcBorders>
              <w:top w:val="single" w:sz="4" w:space="0" w:color="auto"/>
            </w:tcBorders>
          </w:tcPr>
          <w:p w:rsidR="005E03D5" w:rsidRDefault="005E03D5" w:rsidP="005A2357">
            <w:pPr>
              <w:rPr>
                <w:rFonts w:cstheme="minorHAnsi"/>
                <w:sz w:val="16"/>
                <w:szCs w:val="16"/>
                <w:lang w:val="id-ID"/>
              </w:rPr>
            </w:pPr>
          </w:p>
          <w:p w:rsidR="005E03D5" w:rsidRPr="005E03D5" w:rsidRDefault="005E03D5" w:rsidP="005E03D5">
            <w:pPr>
              <w:rPr>
                <w:rFonts w:cstheme="minorHAnsi"/>
                <w:sz w:val="16"/>
                <w:szCs w:val="16"/>
                <w:lang w:val="id-ID"/>
              </w:rPr>
            </w:pPr>
          </w:p>
          <w:p w:rsidR="005E03D5" w:rsidRDefault="005E03D5" w:rsidP="005E03D5">
            <w:pPr>
              <w:rPr>
                <w:rFonts w:cstheme="minorHAnsi"/>
                <w:sz w:val="16"/>
                <w:szCs w:val="16"/>
                <w:lang w:val="id-ID"/>
              </w:rPr>
            </w:pPr>
          </w:p>
          <w:p w:rsidR="005E03D5" w:rsidRDefault="005E03D5" w:rsidP="005E03D5">
            <w:pPr>
              <w:rPr>
                <w:rFonts w:cstheme="minorHAnsi"/>
                <w:sz w:val="16"/>
                <w:szCs w:val="16"/>
                <w:lang w:val="id-ID"/>
              </w:rPr>
            </w:pPr>
          </w:p>
          <w:p w:rsidR="005E03D5" w:rsidRDefault="005E03D5" w:rsidP="005E03D5">
            <w:pPr>
              <w:rPr>
                <w:rFonts w:cstheme="minorHAnsi"/>
                <w:sz w:val="16"/>
                <w:szCs w:val="16"/>
                <w:lang w:val="id-ID"/>
              </w:rPr>
            </w:pPr>
          </w:p>
          <w:p w:rsidR="000E1A7F" w:rsidRPr="005E03D5" w:rsidRDefault="005E03D5" w:rsidP="005E03D5">
            <w:pPr>
              <w:rPr>
                <w:rFonts w:cstheme="minorHAnsi"/>
                <w:sz w:val="16"/>
                <w:szCs w:val="16"/>
                <w:lang w:val="id-ID"/>
              </w:rPr>
            </w:pPr>
            <w:r>
              <w:rPr>
                <w:rFonts w:cstheme="minorHAnsi"/>
                <w:sz w:val="16"/>
                <w:szCs w:val="16"/>
                <w:lang w:val="id-ID"/>
              </w:rPr>
              <w:t>2</w:t>
            </w:r>
          </w:p>
        </w:tc>
        <w:tc>
          <w:tcPr>
            <w:tcW w:w="874" w:type="pct"/>
            <w:tcBorders>
              <w:top w:val="single" w:sz="4" w:space="0" w:color="auto"/>
            </w:tcBorders>
          </w:tcPr>
          <w:p w:rsidR="000E1A7F" w:rsidRPr="000E1A7F" w:rsidRDefault="000E1A7F" w:rsidP="00A2333C">
            <w:pPr>
              <w:pStyle w:val="ListParagraph"/>
              <w:numPr>
                <w:ilvl w:val="0"/>
                <w:numId w:val="47"/>
              </w:numPr>
              <w:spacing w:line="250" w:lineRule="auto"/>
              <w:ind w:left="232" w:hanging="232"/>
              <w:jc w:val="both"/>
              <w:rPr>
                <w:rFonts w:cstheme="minorHAnsi"/>
                <w:bCs/>
                <w:sz w:val="16"/>
                <w:szCs w:val="16"/>
              </w:rPr>
            </w:pPr>
            <w:r w:rsidRPr="000E1A7F">
              <w:rPr>
                <w:rFonts w:cstheme="minorHAnsi"/>
                <w:bCs/>
                <w:sz w:val="16"/>
                <w:szCs w:val="16"/>
              </w:rPr>
              <w:t xml:space="preserve">Mardiasmo, 2009. </w:t>
            </w:r>
            <w:r w:rsidRPr="000E1A7F">
              <w:rPr>
                <w:rFonts w:cstheme="minorHAnsi"/>
                <w:bCs/>
                <w:i/>
                <w:iCs/>
                <w:sz w:val="16"/>
                <w:szCs w:val="16"/>
              </w:rPr>
              <w:t>Perpajakan</w:t>
            </w:r>
            <w:r w:rsidRPr="000E1A7F">
              <w:rPr>
                <w:rFonts w:cstheme="minorHAnsi"/>
                <w:bCs/>
                <w:sz w:val="16"/>
                <w:szCs w:val="16"/>
              </w:rPr>
              <w:t>. Yogyakarta: Andi</w:t>
            </w:r>
          </w:p>
          <w:p w:rsidR="000E1A7F" w:rsidRPr="000E1A7F" w:rsidRDefault="000E1A7F" w:rsidP="00A2333C">
            <w:pPr>
              <w:pStyle w:val="ListParagraph"/>
              <w:numPr>
                <w:ilvl w:val="0"/>
                <w:numId w:val="47"/>
              </w:numPr>
              <w:spacing w:line="250" w:lineRule="auto"/>
              <w:ind w:left="232" w:hanging="232"/>
              <w:jc w:val="both"/>
              <w:rPr>
                <w:rFonts w:cstheme="minorHAnsi"/>
                <w:bCs/>
                <w:sz w:val="16"/>
                <w:szCs w:val="16"/>
              </w:rPr>
            </w:pPr>
            <w:r w:rsidRPr="000E1A7F">
              <w:rPr>
                <w:rFonts w:cstheme="minorHAnsi"/>
                <w:bCs/>
                <w:sz w:val="16"/>
                <w:szCs w:val="16"/>
                <w:lang w:val="en-US"/>
              </w:rPr>
              <w:t xml:space="preserve">Waluyo, 2009. </w:t>
            </w:r>
            <w:r w:rsidRPr="000E1A7F">
              <w:rPr>
                <w:rFonts w:cstheme="minorHAnsi"/>
                <w:bCs/>
                <w:i/>
                <w:iCs/>
                <w:sz w:val="16"/>
                <w:szCs w:val="16"/>
                <w:lang w:val="en-US"/>
              </w:rPr>
              <w:t xml:space="preserve">Perpajakan Indonesisa, </w:t>
            </w:r>
            <w:r w:rsidRPr="000E1A7F">
              <w:rPr>
                <w:rFonts w:cstheme="minorHAnsi"/>
                <w:bCs/>
                <w:sz w:val="16"/>
                <w:szCs w:val="16"/>
                <w:lang w:val="en-US"/>
              </w:rPr>
              <w:t xml:space="preserve">Jakarta: Salemba </w:t>
            </w:r>
          </w:p>
          <w:p w:rsidR="000E1A7F" w:rsidRPr="000E1A7F" w:rsidRDefault="000E1A7F" w:rsidP="00A2333C">
            <w:pPr>
              <w:pStyle w:val="ListParagraph"/>
              <w:numPr>
                <w:ilvl w:val="0"/>
                <w:numId w:val="47"/>
              </w:numPr>
              <w:spacing w:line="250" w:lineRule="auto"/>
              <w:ind w:left="232" w:hanging="232"/>
              <w:jc w:val="both"/>
              <w:rPr>
                <w:rFonts w:cstheme="minorHAnsi"/>
                <w:bCs/>
                <w:sz w:val="16"/>
                <w:szCs w:val="16"/>
              </w:rPr>
            </w:pPr>
            <w:r w:rsidRPr="000E1A7F">
              <w:rPr>
                <w:rFonts w:cstheme="minorHAnsi"/>
                <w:bCs/>
                <w:sz w:val="16"/>
                <w:szCs w:val="16"/>
                <w:lang w:val="en-US"/>
              </w:rPr>
              <w:t xml:space="preserve">EmpatErly Suandy, 2006. </w:t>
            </w:r>
            <w:r w:rsidRPr="000E1A7F">
              <w:rPr>
                <w:rFonts w:cstheme="minorHAnsi"/>
                <w:bCs/>
                <w:i/>
                <w:iCs/>
                <w:sz w:val="16"/>
                <w:szCs w:val="16"/>
                <w:lang w:val="en-US"/>
              </w:rPr>
              <w:t>Perencanaan Pajak</w:t>
            </w:r>
            <w:r w:rsidRPr="000E1A7F">
              <w:rPr>
                <w:rFonts w:cstheme="minorHAnsi"/>
                <w:bCs/>
                <w:sz w:val="16"/>
                <w:szCs w:val="16"/>
                <w:lang w:val="en-US"/>
              </w:rPr>
              <w:t>, Jakarta: Salemba Empat</w:t>
            </w:r>
          </w:p>
        </w:tc>
      </w:tr>
      <w:tr w:rsidR="000E1A7F" w:rsidRPr="003411A1" w:rsidTr="000E1A7F">
        <w:trPr>
          <w:trHeight w:val="432"/>
        </w:trPr>
        <w:tc>
          <w:tcPr>
            <w:tcW w:w="196" w:type="pct"/>
            <w:tcBorders>
              <w:top w:val="single" w:sz="4" w:space="0" w:color="auto"/>
            </w:tcBorders>
          </w:tcPr>
          <w:p w:rsidR="000E1A7F" w:rsidRPr="000E1A7F" w:rsidRDefault="000E1A7F" w:rsidP="002B1AA7">
            <w:pPr>
              <w:ind w:right="-91"/>
              <w:jc w:val="center"/>
              <w:rPr>
                <w:rFonts w:cstheme="minorHAnsi"/>
                <w:sz w:val="16"/>
                <w:szCs w:val="16"/>
              </w:rPr>
            </w:pPr>
            <w:r w:rsidRPr="000E1A7F">
              <w:rPr>
                <w:rFonts w:cstheme="minorHAnsi"/>
                <w:sz w:val="16"/>
                <w:szCs w:val="16"/>
              </w:rPr>
              <w:t>16</w:t>
            </w:r>
          </w:p>
        </w:tc>
        <w:tc>
          <w:tcPr>
            <w:tcW w:w="629" w:type="pct"/>
            <w:tcBorders>
              <w:top w:val="single" w:sz="4" w:space="0" w:color="auto"/>
            </w:tcBorders>
          </w:tcPr>
          <w:p w:rsidR="000E1A7F" w:rsidRPr="000E1A7F" w:rsidRDefault="000E1A7F" w:rsidP="000E1A7F">
            <w:pPr>
              <w:rPr>
                <w:rFonts w:cstheme="minorHAnsi"/>
                <w:sz w:val="16"/>
                <w:szCs w:val="16"/>
                <w:lang w:val="id-ID"/>
              </w:rPr>
            </w:pPr>
            <w:r w:rsidRPr="000E1A7F">
              <w:rPr>
                <w:rFonts w:cstheme="minorHAnsi"/>
                <w:sz w:val="16"/>
                <w:szCs w:val="16"/>
              </w:rPr>
              <w:t>UAS (Ujian Akhir Semester)</w:t>
            </w:r>
            <w:r w:rsidRPr="000E1A7F">
              <w:rPr>
                <w:rFonts w:cstheme="minorHAnsi"/>
                <w:sz w:val="16"/>
                <w:szCs w:val="16"/>
                <w:lang w:val="id-ID"/>
              </w:rPr>
              <w:t>:</w:t>
            </w:r>
          </w:p>
          <w:p w:rsidR="000E1A7F" w:rsidRPr="000E1A7F" w:rsidRDefault="000E1A7F" w:rsidP="000E1A7F">
            <w:pPr>
              <w:rPr>
                <w:rFonts w:cstheme="minorHAnsi"/>
                <w:bCs/>
                <w:sz w:val="16"/>
                <w:szCs w:val="16"/>
              </w:rPr>
            </w:pPr>
            <w:r w:rsidRPr="000E1A7F">
              <w:rPr>
                <w:rFonts w:cstheme="minorHAnsi"/>
                <w:bCs/>
                <w:sz w:val="16"/>
                <w:szCs w:val="16"/>
              </w:rPr>
              <w:t xml:space="preserve">Kisi-kisi Soal Ujian Akhir Semester dan Latihan Soal </w:t>
            </w:r>
          </w:p>
          <w:p w:rsidR="000E1A7F" w:rsidRPr="000E1A7F" w:rsidRDefault="000E1A7F" w:rsidP="000E1A7F">
            <w:pPr>
              <w:rPr>
                <w:rFonts w:cstheme="minorHAnsi"/>
                <w:bCs/>
                <w:sz w:val="16"/>
                <w:szCs w:val="16"/>
              </w:rPr>
            </w:pPr>
          </w:p>
          <w:p w:rsidR="000E1A7F" w:rsidRPr="000E1A7F" w:rsidRDefault="000E1A7F" w:rsidP="000E1A7F">
            <w:pPr>
              <w:rPr>
                <w:rFonts w:cstheme="minorHAnsi"/>
                <w:sz w:val="16"/>
                <w:szCs w:val="16"/>
                <w:lang w:val="id-ID"/>
              </w:rPr>
            </w:pPr>
            <w:r w:rsidRPr="000E1A7F">
              <w:rPr>
                <w:rFonts w:cstheme="minorHAnsi"/>
                <w:bCs/>
                <w:sz w:val="16"/>
                <w:szCs w:val="16"/>
              </w:rPr>
              <w:t>+ Pemerikasan Pajak</w:t>
            </w:r>
          </w:p>
        </w:tc>
        <w:tc>
          <w:tcPr>
            <w:tcW w:w="1216" w:type="pct"/>
            <w:gridSpan w:val="2"/>
            <w:shd w:val="clear" w:color="auto" w:fill="auto"/>
          </w:tcPr>
          <w:p w:rsidR="000E1A7F" w:rsidRPr="000E1A7F" w:rsidRDefault="000E1A7F" w:rsidP="00A2333C">
            <w:pPr>
              <w:numPr>
                <w:ilvl w:val="0"/>
                <w:numId w:val="48"/>
              </w:numPr>
              <w:spacing w:line="250" w:lineRule="auto"/>
              <w:ind w:left="256" w:hanging="256"/>
              <w:jc w:val="both"/>
              <w:rPr>
                <w:rFonts w:cstheme="minorHAnsi"/>
                <w:bCs/>
                <w:sz w:val="16"/>
                <w:szCs w:val="16"/>
              </w:rPr>
            </w:pPr>
            <w:r w:rsidRPr="000E1A7F">
              <w:rPr>
                <w:rFonts w:cstheme="minorHAnsi"/>
                <w:bCs/>
                <w:sz w:val="16"/>
                <w:szCs w:val="16"/>
              </w:rPr>
              <w:t>Rekonsiliasi Fiskal</w:t>
            </w:r>
          </w:p>
          <w:p w:rsidR="000E1A7F" w:rsidRPr="000E1A7F" w:rsidRDefault="000E1A7F" w:rsidP="00A2333C">
            <w:pPr>
              <w:numPr>
                <w:ilvl w:val="0"/>
                <w:numId w:val="48"/>
              </w:numPr>
              <w:spacing w:line="250" w:lineRule="auto"/>
              <w:ind w:left="256" w:hanging="256"/>
              <w:jc w:val="both"/>
              <w:rPr>
                <w:rFonts w:cstheme="minorHAnsi"/>
                <w:bCs/>
                <w:sz w:val="16"/>
                <w:szCs w:val="16"/>
              </w:rPr>
            </w:pPr>
            <w:r w:rsidRPr="000E1A7F">
              <w:rPr>
                <w:rFonts w:cstheme="minorHAnsi"/>
                <w:bCs/>
                <w:sz w:val="16"/>
                <w:szCs w:val="16"/>
              </w:rPr>
              <w:t>PPh Ps 4 ayat 2 (Final)</w:t>
            </w:r>
          </w:p>
          <w:p w:rsidR="000E1A7F" w:rsidRPr="000E1A7F" w:rsidRDefault="000E1A7F" w:rsidP="00A2333C">
            <w:pPr>
              <w:numPr>
                <w:ilvl w:val="0"/>
                <w:numId w:val="48"/>
              </w:numPr>
              <w:spacing w:line="250" w:lineRule="auto"/>
              <w:ind w:left="256" w:hanging="256"/>
              <w:jc w:val="both"/>
              <w:rPr>
                <w:rFonts w:cstheme="minorHAnsi"/>
                <w:bCs/>
                <w:sz w:val="16"/>
                <w:szCs w:val="16"/>
              </w:rPr>
            </w:pPr>
            <w:r w:rsidRPr="000E1A7F">
              <w:rPr>
                <w:rFonts w:cstheme="minorHAnsi"/>
                <w:bCs/>
                <w:sz w:val="16"/>
                <w:szCs w:val="16"/>
              </w:rPr>
              <w:t>PPN Barang dan Jasa</w:t>
            </w:r>
          </w:p>
          <w:p w:rsidR="000E1A7F" w:rsidRPr="000E1A7F" w:rsidRDefault="000E1A7F" w:rsidP="00A2333C">
            <w:pPr>
              <w:numPr>
                <w:ilvl w:val="0"/>
                <w:numId w:val="48"/>
              </w:numPr>
              <w:spacing w:line="250" w:lineRule="auto"/>
              <w:ind w:left="256" w:hanging="256"/>
              <w:jc w:val="both"/>
              <w:rPr>
                <w:rFonts w:cstheme="minorHAnsi"/>
                <w:bCs/>
                <w:sz w:val="16"/>
                <w:szCs w:val="16"/>
              </w:rPr>
            </w:pPr>
            <w:r w:rsidRPr="000E1A7F">
              <w:rPr>
                <w:rFonts w:cstheme="minorHAnsi"/>
                <w:bCs/>
                <w:sz w:val="16"/>
                <w:szCs w:val="16"/>
              </w:rPr>
              <w:t>PPnBM</w:t>
            </w:r>
          </w:p>
          <w:p w:rsidR="000E1A7F" w:rsidRPr="000E1A7F" w:rsidRDefault="000E1A7F" w:rsidP="00A2333C">
            <w:pPr>
              <w:numPr>
                <w:ilvl w:val="0"/>
                <w:numId w:val="48"/>
              </w:numPr>
              <w:spacing w:line="250" w:lineRule="auto"/>
              <w:ind w:left="256" w:hanging="256"/>
              <w:jc w:val="both"/>
              <w:rPr>
                <w:rFonts w:cstheme="minorHAnsi"/>
                <w:bCs/>
                <w:sz w:val="16"/>
                <w:szCs w:val="16"/>
              </w:rPr>
            </w:pPr>
            <w:r w:rsidRPr="000E1A7F">
              <w:rPr>
                <w:rFonts w:cstheme="minorHAnsi"/>
                <w:bCs/>
                <w:sz w:val="16"/>
                <w:szCs w:val="16"/>
              </w:rPr>
              <w:t>PBB</w:t>
            </w:r>
          </w:p>
          <w:p w:rsidR="000E1A7F" w:rsidRPr="000E1A7F" w:rsidRDefault="000E1A7F" w:rsidP="00A2333C">
            <w:pPr>
              <w:numPr>
                <w:ilvl w:val="0"/>
                <w:numId w:val="48"/>
              </w:numPr>
              <w:spacing w:line="250" w:lineRule="auto"/>
              <w:ind w:left="256" w:hanging="256"/>
              <w:jc w:val="both"/>
              <w:rPr>
                <w:rFonts w:cstheme="minorHAnsi"/>
                <w:bCs/>
                <w:sz w:val="16"/>
                <w:szCs w:val="16"/>
              </w:rPr>
            </w:pPr>
            <w:r w:rsidRPr="000E1A7F">
              <w:rPr>
                <w:rFonts w:cstheme="minorHAnsi"/>
                <w:bCs/>
                <w:sz w:val="16"/>
                <w:szCs w:val="16"/>
              </w:rPr>
              <w:t>Bea Materai</w:t>
            </w:r>
          </w:p>
          <w:p w:rsidR="000E1A7F" w:rsidRPr="003411A1" w:rsidRDefault="000E1A7F" w:rsidP="000E1A7F">
            <w:pPr>
              <w:rPr>
                <w:rFonts w:cstheme="minorHAnsi"/>
                <w:i/>
                <w:color w:val="FF0000"/>
                <w:sz w:val="16"/>
                <w:szCs w:val="16"/>
              </w:rPr>
            </w:pPr>
            <w:r w:rsidRPr="000E1A7F">
              <w:rPr>
                <w:rFonts w:cstheme="minorHAnsi"/>
                <w:bCs/>
                <w:sz w:val="16"/>
                <w:szCs w:val="16"/>
              </w:rPr>
              <w:t>BPHTB</w:t>
            </w:r>
          </w:p>
        </w:tc>
        <w:tc>
          <w:tcPr>
            <w:tcW w:w="338" w:type="pct"/>
          </w:tcPr>
          <w:p w:rsidR="000E1A7F" w:rsidRPr="003411A1" w:rsidRDefault="000E1A7F" w:rsidP="000E1A7F">
            <w:pPr>
              <w:rPr>
                <w:rFonts w:cstheme="minorHAnsi"/>
                <w:sz w:val="16"/>
                <w:szCs w:val="16"/>
              </w:rPr>
            </w:pPr>
            <w:r w:rsidRPr="003411A1">
              <w:rPr>
                <w:rFonts w:cstheme="minorHAnsi"/>
                <w:sz w:val="16"/>
                <w:szCs w:val="16"/>
              </w:rPr>
              <w:t>2x50</w:t>
            </w:r>
          </w:p>
        </w:tc>
        <w:tc>
          <w:tcPr>
            <w:tcW w:w="924" w:type="pct"/>
            <w:shd w:val="clear" w:color="auto" w:fill="000000" w:themeFill="text1"/>
          </w:tcPr>
          <w:p w:rsidR="000E1A7F" w:rsidRPr="003411A1" w:rsidRDefault="000E1A7F" w:rsidP="000E1A7F">
            <w:pPr>
              <w:rPr>
                <w:rFonts w:cstheme="minorHAnsi"/>
                <w:color w:val="FF0000"/>
                <w:sz w:val="16"/>
                <w:szCs w:val="16"/>
              </w:rPr>
            </w:pPr>
          </w:p>
        </w:tc>
        <w:tc>
          <w:tcPr>
            <w:tcW w:w="483" w:type="pct"/>
          </w:tcPr>
          <w:p w:rsidR="000E1A7F" w:rsidRPr="003411A1" w:rsidRDefault="000E1A7F" w:rsidP="000E1A7F">
            <w:pPr>
              <w:rPr>
                <w:rFonts w:cstheme="minorHAnsi"/>
                <w:color w:val="FF0000"/>
                <w:sz w:val="16"/>
                <w:szCs w:val="16"/>
              </w:rPr>
            </w:pPr>
            <w:r w:rsidRPr="003411A1">
              <w:rPr>
                <w:rFonts w:cstheme="minorHAnsi"/>
                <w:sz w:val="16"/>
                <w:szCs w:val="16"/>
                <w:lang w:val="sv-SE"/>
              </w:rPr>
              <w:t>Nilai acuan patokan dan grade</w:t>
            </w:r>
          </w:p>
        </w:tc>
        <w:tc>
          <w:tcPr>
            <w:tcW w:w="339" w:type="pct"/>
          </w:tcPr>
          <w:p w:rsidR="000E1A7F" w:rsidRPr="005A2357" w:rsidRDefault="005E03D5" w:rsidP="009842C8">
            <w:pPr>
              <w:jc w:val="center"/>
              <w:rPr>
                <w:rFonts w:cstheme="minorHAnsi"/>
                <w:sz w:val="16"/>
                <w:szCs w:val="16"/>
                <w:lang w:val="id-ID"/>
              </w:rPr>
            </w:pPr>
            <w:r>
              <w:rPr>
                <w:rFonts w:cstheme="minorHAnsi"/>
                <w:sz w:val="16"/>
                <w:szCs w:val="16"/>
                <w:lang w:val="id-ID"/>
              </w:rPr>
              <w:t>5</w:t>
            </w:r>
            <w:r w:rsidR="005A2357">
              <w:rPr>
                <w:rFonts w:cstheme="minorHAnsi"/>
                <w:sz w:val="16"/>
                <w:szCs w:val="16"/>
                <w:lang w:val="id-ID"/>
              </w:rPr>
              <w:t>0%</w:t>
            </w:r>
          </w:p>
        </w:tc>
        <w:tc>
          <w:tcPr>
            <w:tcW w:w="874" w:type="pct"/>
            <w:shd w:val="clear" w:color="auto" w:fill="000000" w:themeFill="text1"/>
          </w:tcPr>
          <w:p w:rsidR="000E1A7F" w:rsidRPr="003411A1" w:rsidRDefault="000E1A7F" w:rsidP="000E1A7F">
            <w:pPr>
              <w:rPr>
                <w:rFonts w:cstheme="minorHAnsi"/>
                <w:color w:val="FF0000"/>
                <w:sz w:val="16"/>
                <w:szCs w:val="16"/>
              </w:rPr>
            </w:pPr>
          </w:p>
        </w:tc>
      </w:tr>
    </w:tbl>
    <w:p w:rsidR="006C607C" w:rsidRPr="003411A1" w:rsidRDefault="006C607C">
      <w:pPr>
        <w:rPr>
          <w:rFonts w:cstheme="minorHAnsi"/>
          <w:sz w:val="16"/>
          <w:szCs w:val="16"/>
        </w:rPr>
      </w:pPr>
    </w:p>
    <w:p w:rsidR="006C607C" w:rsidRPr="003411A1" w:rsidRDefault="006C607C" w:rsidP="003337F3">
      <w:pPr>
        <w:spacing w:after="0"/>
        <w:rPr>
          <w:rFonts w:cstheme="minorHAnsi"/>
          <w:b/>
          <w:sz w:val="16"/>
          <w:szCs w:val="16"/>
        </w:rPr>
      </w:pPr>
      <w:r w:rsidRPr="003411A1">
        <w:rPr>
          <w:rFonts w:cstheme="minorHAnsi"/>
          <w:b/>
          <w:sz w:val="16"/>
          <w:szCs w:val="16"/>
        </w:rPr>
        <w:t>Daftar Pustaka</w:t>
      </w:r>
    </w:p>
    <w:p w:rsidR="000E1A7F" w:rsidRPr="000E1A7F" w:rsidRDefault="000E1A7F" w:rsidP="000E1A7F">
      <w:pPr>
        <w:pStyle w:val="ListParagraph"/>
        <w:spacing w:line="480" w:lineRule="auto"/>
        <w:ind w:left="232"/>
        <w:jc w:val="both"/>
        <w:rPr>
          <w:rFonts w:cstheme="minorHAnsi"/>
          <w:bCs/>
          <w:sz w:val="16"/>
          <w:szCs w:val="16"/>
        </w:rPr>
      </w:pPr>
      <w:r w:rsidRPr="000E1A7F">
        <w:rPr>
          <w:rFonts w:cstheme="minorHAnsi"/>
          <w:bCs/>
          <w:sz w:val="16"/>
          <w:szCs w:val="16"/>
        </w:rPr>
        <w:t xml:space="preserve">Mardiasmo, 2009. </w:t>
      </w:r>
      <w:r w:rsidRPr="000E1A7F">
        <w:rPr>
          <w:rFonts w:cstheme="minorHAnsi"/>
          <w:bCs/>
          <w:i/>
          <w:iCs/>
          <w:sz w:val="16"/>
          <w:szCs w:val="16"/>
        </w:rPr>
        <w:t>Perpajakan</w:t>
      </w:r>
      <w:r w:rsidRPr="000E1A7F">
        <w:rPr>
          <w:rFonts w:cstheme="minorHAnsi"/>
          <w:bCs/>
          <w:sz w:val="16"/>
          <w:szCs w:val="16"/>
        </w:rPr>
        <w:t>. Yogyakarta: Andi</w:t>
      </w:r>
    </w:p>
    <w:p w:rsidR="000E1A7F" w:rsidRDefault="000E1A7F" w:rsidP="000E1A7F">
      <w:pPr>
        <w:pStyle w:val="ListParagraph"/>
        <w:spacing w:line="480" w:lineRule="auto"/>
        <w:ind w:left="232"/>
        <w:jc w:val="both"/>
        <w:rPr>
          <w:rFonts w:cstheme="minorHAnsi"/>
          <w:bCs/>
          <w:sz w:val="16"/>
          <w:szCs w:val="16"/>
          <w:lang w:val="id-ID"/>
        </w:rPr>
      </w:pPr>
      <w:r w:rsidRPr="000E1A7F">
        <w:rPr>
          <w:rFonts w:cstheme="minorHAnsi"/>
          <w:bCs/>
          <w:sz w:val="16"/>
          <w:szCs w:val="16"/>
          <w:lang w:val="en-US"/>
        </w:rPr>
        <w:t xml:space="preserve">Waluyo, 2009. </w:t>
      </w:r>
      <w:r w:rsidRPr="000E1A7F">
        <w:rPr>
          <w:rFonts w:cstheme="minorHAnsi"/>
          <w:bCs/>
          <w:i/>
          <w:iCs/>
          <w:sz w:val="16"/>
          <w:szCs w:val="16"/>
          <w:lang w:val="en-US"/>
        </w:rPr>
        <w:t xml:space="preserve">Perpajakan Indonesisa, </w:t>
      </w:r>
      <w:r w:rsidRPr="000E1A7F">
        <w:rPr>
          <w:rFonts w:cstheme="minorHAnsi"/>
          <w:bCs/>
          <w:sz w:val="16"/>
          <w:szCs w:val="16"/>
          <w:lang w:val="en-US"/>
        </w:rPr>
        <w:t xml:space="preserve">Jakarta: Salemba </w:t>
      </w:r>
    </w:p>
    <w:p w:rsidR="00992A84" w:rsidRPr="000E1A7F" w:rsidRDefault="000E1A7F" w:rsidP="000E1A7F">
      <w:pPr>
        <w:pStyle w:val="ListParagraph"/>
        <w:spacing w:line="480" w:lineRule="auto"/>
        <w:ind w:left="232"/>
        <w:jc w:val="both"/>
        <w:rPr>
          <w:rFonts w:cstheme="minorHAnsi"/>
          <w:bCs/>
          <w:sz w:val="16"/>
          <w:szCs w:val="16"/>
        </w:rPr>
      </w:pPr>
      <w:r w:rsidRPr="000E1A7F">
        <w:rPr>
          <w:rFonts w:cstheme="minorHAnsi"/>
          <w:bCs/>
          <w:sz w:val="16"/>
          <w:szCs w:val="16"/>
          <w:lang w:val="en-US"/>
        </w:rPr>
        <w:t xml:space="preserve">EmpatErly Suandy, 2006. </w:t>
      </w:r>
      <w:r w:rsidRPr="000E1A7F">
        <w:rPr>
          <w:rFonts w:cstheme="minorHAnsi"/>
          <w:bCs/>
          <w:i/>
          <w:iCs/>
          <w:sz w:val="16"/>
          <w:szCs w:val="16"/>
          <w:lang w:val="en-US"/>
        </w:rPr>
        <w:t>Perencanaan Pajak</w:t>
      </w:r>
      <w:r w:rsidRPr="000E1A7F">
        <w:rPr>
          <w:rFonts w:cstheme="minorHAnsi"/>
          <w:bCs/>
          <w:sz w:val="16"/>
          <w:szCs w:val="16"/>
          <w:lang w:val="en-US"/>
        </w:rPr>
        <w:t>, Jakarta: Salemba Empat</w:t>
      </w:r>
    </w:p>
    <w:p w:rsidR="00E44B55" w:rsidRPr="003411A1" w:rsidRDefault="00E44B55" w:rsidP="00E44B55">
      <w:pPr>
        <w:pStyle w:val="ListParagraph"/>
        <w:spacing w:after="0"/>
        <w:ind w:left="360"/>
        <w:jc w:val="both"/>
        <w:rPr>
          <w:rFonts w:cstheme="minorHAnsi"/>
          <w:sz w:val="16"/>
          <w:szCs w:val="16"/>
        </w:rPr>
      </w:pPr>
    </w:p>
    <w:sectPr w:rsidR="00E44B55" w:rsidRPr="003411A1" w:rsidSect="006C60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525" w:rsidRDefault="00FA7525" w:rsidP="00A316D8">
      <w:pPr>
        <w:spacing w:after="0" w:line="240" w:lineRule="auto"/>
      </w:pPr>
      <w:r>
        <w:separator/>
      </w:r>
    </w:p>
  </w:endnote>
  <w:endnote w:type="continuationSeparator" w:id="1">
    <w:p w:rsidR="00FA7525" w:rsidRDefault="00FA7525" w:rsidP="00A31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525" w:rsidRDefault="00FA7525" w:rsidP="00A316D8">
      <w:pPr>
        <w:spacing w:after="0" w:line="240" w:lineRule="auto"/>
      </w:pPr>
      <w:r>
        <w:separator/>
      </w:r>
    </w:p>
  </w:footnote>
  <w:footnote w:type="continuationSeparator" w:id="1">
    <w:p w:rsidR="00FA7525" w:rsidRDefault="00FA7525" w:rsidP="00A316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46E"/>
    <w:multiLevelType w:val="hybridMultilevel"/>
    <w:tmpl w:val="4F803790"/>
    <w:lvl w:ilvl="0" w:tplc="C88C4F3E">
      <w:start w:val="1"/>
      <w:numFmt w:val="decimal"/>
      <w:lvlText w:val="%1."/>
      <w:lvlJc w:val="left"/>
      <w:pPr>
        <w:ind w:left="592" w:hanging="360"/>
      </w:pPr>
      <w:rPr>
        <w:rFonts w:hint="default"/>
      </w:rPr>
    </w:lvl>
    <w:lvl w:ilvl="1" w:tplc="04210019" w:tentative="1">
      <w:start w:val="1"/>
      <w:numFmt w:val="lowerLetter"/>
      <w:lvlText w:val="%2."/>
      <w:lvlJc w:val="left"/>
      <w:pPr>
        <w:ind w:left="1312" w:hanging="360"/>
      </w:pPr>
    </w:lvl>
    <w:lvl w:ilvl="2" w:tplc="0421001B" w:tentative="1">
      <w:start w:val="1"/>
      <w:numFmt w:val="lowerRoman"/>
      <w:lvlText w:val="%3."/>
      <w:lvlJc w:val="right"/>
      <w:pPr>
        <w:ind w:left="2032" w:hanging="180"/>
      </w:pPr>
    </w:lvl>
    <w:lvl w:ilvl="3" w:tplc="0421000F" w:tentative="1">
      <w:start w:val="1"/>
      <w:numFmt w:val="decimal"/>
      <w:lvlText w:val="%4."/>
      <w:lvlJc w:val="left"/>
      <w:pPr>
        <w:ind w:left="2752" w:hanging="360"/>
      </w:pPr>
    </w:lvl>
    <w:lvl w:ilvl="4" w:tplc="04210019" w:tentative="1">
      <w:start w:val="1"/>
      <w:numFmt w:val="lowerLetter"/>
      <w:lvlText w:val="%5."/>
      <w:lvlJc w:val="left"/>
      <w:pPr>
        <w:ind w:left="3472" w:hanging="360"/>
      </w:pPr>
    </w:lvl>
    <w:lvl w:ilvl="5" w:tplc="0421001B" w:tentative="1">
      <w:start w:val="1"/>
      <w:numFmt w:val="lowerRoman"/>
      <w:lvlText w:val="%6."/>
      <w:lvlJc w:val="right"/>
      <w:pPr>
        <w:ind w:left="4192" w:hanging="180"/>
      </w:pPr>
    </w:lvl>
    <w:lvl w:ilvl="6" w:tplc="0421000F" w:tentative="1">
      <w:start w:val="1"/>
      <w:numFmt w:val="decimal"/>
      <w:lvlText w:val="%7."/>
      <w:lvlJc w:val="left"/>
      <w:pPr>
        <w:ind w:left="4912" w:hanging="360"/>
      </w:pPr>
    </w:lvl>
    <w:lvl w:ilvl="7" w:tplc="04210019" w:tentative="1">
      <w:start w:val="1"/>
      <w:numFmt w:val="lowerLetter"/>
      <w:lvlText w:val="%8."/>
      <w:lvlJc w:val="left"/>
      <w:pPr>
        <w:ind w:left="5632" w:hanging="360"/>
      </w:pPr>
    </w:lvl>
    <w:lvl w:ilvl="8" w:tplc="0421001B" w:tentative="1">
      <w:start w:val="1"/>
      <w:numFmt w:val="lowerRoman"/>
      <w:lvlText w:val="%9."/>
      <w:lvlJc w:val="right"/>
      <w:pPr>
        <w:ind w:left="6352" w:hanging="180"/>
      </w:pPr>
    </w:lvl>
  </w:abstractNum>
  <w:abstractNum w:abstractNumId="1">
    <w:nsid w:val="084C74DE"/>
    <w:multiLevelType w:val="hybridMultilevel"/>
    <w:tmpl w:val="96720A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14506D"/>
    <w:multiLevelType w:val="hybridMultilevel"/>
    <w:tmpl w:val="AF7E03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125708"/>
    <w:multiLevelType w:val="hybridMultilevel"/>
    <w:tmpl w:val="5A865F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AF407D"/>
    <w:multiLevelType w:val="hybridMultilevel"/>
    <w:tmpl w:val="813666E4"/>
    <w:lvl w:ilvl="0" w:tplc="C2861A6E">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F665C37"/>
    <w:multiLevelType w:val="hybridMultilevel"/>
    <w:tmpl w:val="246C9BD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FE6CE2"/>
    <w:multiLevelType w:val="hybridMultilevel"/>
    <w:tmpl w:val="9DDEEE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B544F0"/>
    <w:multiLevelType w:val="hybridMultilevel"/>
    <w:tmpl w:val="828CB2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5C4BE0"/>
    <w:multiLevelType w:val="singleLevel"/>
    <w:tmpl w:val="AF0CD3E6"/>
    <w:lvl w:ilvl="0">
      <w:start w:val="1"/>
      <w:numFmt w:val="decimal"/>
      <w:lvlText w:val="%1."/>
      <w:lvlJc w:val="left"/>
      <w:pPr>
        <w:ind w:left="360" w:hanging="360"/>
      </w:pPr>
      <w:rPr>
        <w:sz w:val="16"/>
        <w:szCs w:val="16"/>
      </w:rPr>
    </w:lvl>
  </w:abstractNum>
  <w:abstractNum w:abstractNumId="9">
    <w:nsid w:val="156750F6"/>
    <w:multiLevelType w:val="hybridMultilevel"/>
    <w:tmpl w:val="83F28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A91B0A"/>
    <w:multiLevelType w:val="hybridMultilevel"/>
    <w:tmpl w:val="F0987FE2"/>
    <w:lvl w:ilvl="0" w:tplc="B39263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FF6D57"/>
    <w:multiLevelType w:val="hybridMultilevel"/>
    <w:tmpl w:val="53D212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801FC2"/>
    <w:multiLevelType w:val="hybridMultilevel"/>
    <w:tmpl w:val="FEC0D864"/>
    <w:lvl w:ilvl="0" w:tplc="8ED4CEA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1B7F7ED3"/>
    <w:multiLevelType w:val="hybridMultilevel"/>
    <w:tmpl w:val="DB5E6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6047A6"/>
    <w:multiLevelType w:val="hybridMultilevel"/>
    <w:tmpl w:val="BE4841AA"/>
    <w:lvl w:ilvl="0" w:tplc="13667F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F412EB4"/>
    <w:multiLevelType w:val="hybridMultilevel"/>
    <w:tmpl w:val="366AF7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FB5092B"/>
    <w:multiLevelType w:val="hybridMultilevel"/>
    <w:tmpl w:val="E1086D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0BA30ED"/>
    <w:multiLevelType w:val="hybridMultilevel"/>
    <w:tmpl w:val="9FA2A5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160074F"/>
    <w:multiLevelType w:val="singleLevel"/>
    <w:tmpl w:val="1AAC7B34"/>
    <w:lvl w:ilvl="0">
      <w:start w:val="1"/>
      <w:numFmt w:val="decimal"/>
      <w:lvlText w:val="%1."/>
      <w:lvlJc w:val="left"/>
      <w:pPr>
        <w:tabs>
          <w:tab w:val="num" w:pos="360"/>
        </w:tabs>
        <w:ind w:left="360" w:hanging="360"/>
      </w:pPr>
      <w:rPr>
        <w:rFonts w:asciiTheme="minorHAnsi" w:eastAsiaTheme="minorHAnsi" w:hAnsiTheme="minorHAnsi" w:cstheme="minorHAnsi"/>
        <w:b w:val="0"/>
      </w:rPr>
    </w:lvl>
  </w:abstractNum>
  <w:abstractNum w:abstractNumId="19">
    <w:nsid w:val="2200252C"/>
    <w:multiLevelType w:val="hybridMultilevel"/>
    <w:tmpl w:val="6F2A2900"/>
    <w:lvl w:ilvl="0" w:tplc="409C16E4">
      <w:start w:val="1"/>
      <w:numFmt w:val="decimal"/>
      <w:lvlText w:val="%1."/>
      <w:lvlJc w:val="left"/>
      <w:pPr>
        <w:ind w:left="720" w:hanging="360"/>
      </w:pPr>
      <w:rPr>
        <w:rFonts w:asciiTheme="minorHAnsi" w:eastAsiaTheme="minorHAnsi" w:hAnsiTheme="minorHAnsi" w:cstheme="minorHAns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F602FE"/>
    <w:multiLevelType w:val="hybridMultilevel"/>
    <w:tmpl w:val="F2C4C9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6BD5A4D"/>
    <w:multiLevelType w:val="hybridMultilevel"/>
    <w:tmpl w:val="589E0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CD2D9D"/>
    <w:multiLevelType w:val="hybridMultilevel"/>
    <w:tmpl w:val="7F263ED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D2E6D3B"/>
    <w:multiLevelType w:val="hybridMultilevel"/>
    <w:tmpl w:val="D6A4D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4C52FE"/>
    <w:multiLevelType w:val="hybridMultilevel"/>
    <w:tmpl w:val="86FE51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18B704C"/>
    <w:multiLevelType w:val="singleLevel"/>
    <w:tmpl w:val="E57EAB72"/>
    <w:lvl w:ilvl="0">
      <w:start w:val="1"/>
      <w:numFmt w:val="decimal"/>
      <w:lvlText w:val="%1."/>
      <w:lvlJc w:val="left"/>
      <w:pPr>
        <w:tabs>
          <w:tab w:val="num" w:pos="360"/>
        </w:tabs>
        <w:ind w:left="360" w:hanging="360"/>
      </w:pPr>
      <w:rPr>
        <w:rFonts w:ascii="Times New Roman" w:eastAsia="Times New Roman" w:hAnsi="Times New Roman" w:cstheme="minorHAnsi"/>
      </w:rPr>
    </w:lvl>
  </w:abstractNum>
  <w:abstractNum w:abstractNumId="26">
    <w:nsid w:val="31A36AE5"/>
    <w:multiLevelType w:val="hybridMultilevel"/>
    <w:tmpl w:val="977600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A5D4C5E"/>
    <w:multiLevelType w:val="hybridMultilevel"/>
    <w:tmpl w:val="594664A4"/>
    <w:lvl w:ilvl="0" w:tplc="CAB06F60">
      <w:start w:val="1"/>
      <w:numFmt w:val="decimal"/>
      <w:lvlText w:val="%1."/>
      <w:lvlJc w:val="left"/>
      <w:pPr>
        <w:ind w:left="616" w:hanging="360"/>
      </w:pPr>
      <w:rPr>
        <w:rFonts w:hint="default"/>
      </w:rPr>
    </w:lvl>
    <w:lvl w:ilvl="1" w:tplc="04210019" w:tentative="1">
      <w:start w:val="1"/>
      <w:numFmt w:val="lowerLetter"/>
      <w:lvlText w:val="%2."/>
      <w:lvlJc w:val="left"/>
      <w:pPr>
        <w:ind w:left="1336" w:hanging="360"/>
      </w:pPr>
    </w:lvl>
    <w:lvl w:ilvl="2" w:tplc="0421001B" w:tentative="1">
      <w:start w:val="1"/>
      <w:numFmt w:val="lowerRoman"/>
      <w:lvlText w:val="%3."/>
      <w:lvlJc w:val="right"/>
      <w:pPr>
        <w:ind w:left="2056" w:hanging="180"/>
      </w:pPr>
    </w:lvl>
    <w:lvl w:ilvl="3" w:tplc="0421000F" w:tentative="1">
      <w:start w:val="1"/>
      <w:numFmt w:val="decimal"/>
      <w:lvlText w:val="%4."/>
      <w:lvlJc w:val="left"/>
      <w:pPr>
        <w:ind w:left="2776" w:hanging="360"/>
      </w:pPr>
    </w:lvl>
    <w:lvl w:ilvl="4" w:tplc="04210019" w:tentative="1">
      <w:start w:val="1"/>
      <w:numFmt w:val="lowerLetter"/>
      <w:lvlText w:val="%5."/>
      <w:lvlJc w:val="left"/>
      <w:pPr>
        <w:ind w:left="3496" w:hanging="360"/>
      </w:pPr>
    </w:lvl>
    <w:lvl w:ilvl="5" w:tplc="0421001B" w:tentative="1">
      <w:start w:val="1"/>
      <w:numFmt w:val="lowerRoman"/>
      <w:lvlText w:val="%6."/>
      <w:lvlJc w:val="right"/>
      <w:pPr>
        <w:ind w:left="4216" w:hanging="180"/>
      </w:pPr>
    </w:lvl>
    <w:lvl w:ilvl="6" w:tplc="0421000F" w:tentative="1">
      <w:start w:val="1"/>
      <w:numFmt w:val="decimal"/>
      <w:lvlText w:val="%7."/>
      <w:lvlJc w:val="left"/>
      <w:pPr>
        <w:ind w:left="4936" w:hanging="360"/>
      </w:pPr>
    </w:lvl>
    <w:lvl w:ilvl="7" w:tplc="04210019" w:tentative="1">
      <w:start w:val="1"/>
      <w:numFmt w:val="lowerLetter"/>
      <w:lvlText w:val="%8."/>
      <w:lvlJc w:val="left"/>
      <w:pPr>
        <w:ind w:left="5656" w:hanging="360"/>
      </w:pPr>
    </w:lvl>
    <w:lvl w:ilvl="8" w:tplc="0421001B" w:tentative="1">
      <w:start w:val="1"/>
      <w:numFmt w:val="lowerRoman"/>
      <w:lvlText w:val="%9."/>
      <w:lvlJc w:val="right"/>
      <w:pPr>
        <w:ind w:left="6376" w:hanging="180"/>
      </w:pPr>
    </w:lvl>
  </w:abstractNum>
  <w:abstractNum w:abstractNumId="28">
    <w:nsid w:val="3C5F539E"/>
    <w:multiLevelType w:val="hybridMultilevel"/>
    <w:tmpl w:val="4198E30E"/>
    <w:lvl w:ilvl="0" w:tplc="BCC432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3CB046E"/>
    <w:multiLevelType w:val="hybridMultilevel"/>
    <w:tmpl w:val="39108F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4681624"/>
    <w:multiLevelType w:val="hybridMultilevel"/>
    <w:tmpl w:val="27D221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5D364BD"/>
    <w:multiLevelType w:val="hybridMultilevel"/>
    <w:tmpl w:val="CBBA26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8040ECF"/>
    <w:multiLevelType w:val="hybridMultilevel"/>
    <w:tmpl w:val="685026BE"/>
    <w:lvl w:ilvl="0" w:tplc="0421000F">
      <w:start w:val="1"/>
      <w:numFmt w:val="decimal"/>
      <w:lvlText w:val="%1."/>
      <w:lvlJc w:val="left"/>
      <w:pPr>
        <w:ind w:left="720" w:hanging="360"/>
      </w:pPr>
      <w:rPr>
        <w:rFonts w:ascii="Times New Roman" w:hAnsi="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C1F7EAD"/>
    <w:multiLevelType w:val="hybridMultilevel"/>
    <w:tmpl w:val="61600C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FF76E3F"/>
    <w:multiLevelType w:val="hybridMultilevel"/>
    <w:tmpl w:val="0BDC4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030207"/>
    <w:multiLevelType w:val="hybridMultilevel"/>
    <w:tmpl w:val="536003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FB20959"/>
    <w:multiLevelType w:val="hybridMultilevel"/>
    <w:tmpl w:val="EC586B6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32E24CF"/>
    <w:multiLevelType w:val="hybridMultilevel"/>
    <w:tmpl w:val="F57890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45011C8"/>
    <w:multiLevelType w:val="hybridMultilevel"/>
    <w:tmpl w:val="32A2E4BE"/>
    <w:lvl w:ilvl="0" w:tplc="069E420E">
      <w:start w:val="1"/>
      <w:numFmt w:val="decimal"/>
      <w:lvlText w:val="%1."/>
      <w:lvlJc w:val="left"/>
      <w:pPr>
        <w:ind w:left="720" w:hanging="360"/>
      </w:pPr>
      <w:rPr>
        <w:rFonts w:asciiTheme="minorHAnsi" w:eastAsiaTheme="minorHAnsi" w:hAnsiTheme="minorHAnsi" w:cstheme="minorHAns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B8E66D9"/>
    <w:multiLevelType w:val="hybridMultilevel"/>
    <w:tmpl w:val="B1DA8250"/>
    <w:lvl w:ilvl="0" w:tplc="B2D8A10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C084B16"/>
    <w:multiLevelType w:val="hybridMultilevel"/>
    <w:tmpl w:val="ECB46222"/>
    <w:lvl w:ilvl="0" w:tplc="6310E6EE">
      <w:start w:val="1"/>
      <w:numFmt w:val="decimal"/>
      <w:lvlText w:val="%1."/>
      <w:lvlJc w:val="left"/>
      <w:pPr>
        <w:ind w:left="592" w:hanging="360"/>
      </w:pPr>
      <w:rPr>
        <w:rFonts w:hint="default"/>
      </w:rPr>
    </w:lvl>
    <w:lvl w:ilvl="1" w:tplc="04210019" w:tentative="1">
      <w:start w:val="1"/>
      <w:numFmt w:val="lowerLetter"/>
      <w:lvlText w:val="%2."/>
      <w:lvlJc w:val="left"/>
      <w:pPr>
        <w:ind w:left="1312" w:hanging="360"/>
      </w:pPr>
    </w:lvl>
    <w:lvl w:ilvl="2" w:tplc="0421001B" w:tentative="1">
      <w:start w:val="1"/>
      <w:numFmt w:val="lowerRoman"/>
      <w:lvlText w:val="%3."/>
      <w:lvlJc w:val="right"/>
      <w:pPr>
        <w:ind w:left="2032" w:hanging="180"/>
      </w:pPr>
    </w:lvl>
    <w:lvl w:ilvl="3" w:tplc="0421000F" w:tentative="1">
      <w:start w:val="1"/>
      <w:numFmt w:val="decimal"/>
      <w:lvlText w:val="%4."/>
      <w:lvlJc w:val="left"/>
      <w:pPr>
        <w:ind w:left="2752" w:hanging="360"/>
      </w:pPr>
    </w:lvl>
    <w:lvl w:ilvl="4" w:tplc="04210019" w:tentative="1">
      <w:start w:val="1"/>
      <w:numFmt w:val="lowerLetter"/>
      <w:lvlText w:val="%5."/>
      <w:lvlJc w:val="left"/>
      <w:pPr>
        <w:ind w:left="3472" w:hanging="360"/>
      </w:pPr>
    </w:lvl>
    <w:lvl w:ilvl="5" w:tplc="0421001B" w:tentative="1">
      <w:start w:val="1"/>
      <w:numFmt w:val="lowerRoman"/>
      <w:lvlText w:val="%6."/>
      <w:lvlJc w:val="right"/>
      <w:pPr>
        <w:ind w:left="4192" w:hanging="180"/>
      </w:pPr>
    </w:lvl>
    <w:lvl w:ilvl="6" w:tplc="0421000F" w:tentative="1">
      <w:start w:val="1"/>
      <w:numFmt w:val="decimal"/>
      <w:lvlText w:val="%7."/>
      <w:lvlJc w:val="left"/>
      <w:pPr>
        <w:ind w:left="4912" w:hanging="360"/>
      </w:pPr>
    </w:lvl>
    <w:lvl w:ilvl="7" w:tplc="04210019" w:tentative="1">
      <w:start w:val="1"/>
      <w:numFmt w:val="lowerLetter"/>
      <w:lvlText w:val="%8."/>
      <w:lvlJc w:val="left"/>
      <w:pPr>
        <w:ind w:left="5632" w:hanging="360"/>
      </w:pPr>
    </w:lvl>
    <w:lvl w:ilvl="8" w:tplc="0421001B" w:tentative="1">
      <w:start w:val="1"/>
      <w:numFmt w:val="lowerRoman"/>
      <w:lvlText w:val="%9."/>
      <w:lvlJc w:val="right"/>
      <w:pPr>
        <w:ind w:left="6352" w:hanging="180"/>
      </w:pPr>
    </w:lvl>
  </w:abstractNum>
  <w:abstractNum w:abstractNumId="41">
    <w:nsid w:val="6FC36ADE"/>
    <w:multiLevelType w:val="hybridMultilevel"/>
    <w:tmpl w:val="66147D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1BB6DD8"/>
    <w:multiLevelType w:val="hybridMultilevel"/>
    <w:tmpl w:val="BB6A4B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4AD689A"/>
    <w:multiLevelType w:val="hybridMultilevel"/>
    <w:tmpl w:val="16DE940C"/>
    <w:lvl w:ilvl="0" w:tplc="2DAC8482">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44">
    <w:nsid w:val="755D4480"/>
    <w:multiLevelType w:val="hybridMultilevel"/>
    <w:tmpl w:val="07660E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8FB1955"/>
    <w:multiLevelType w:val="hybridMultilevel"/>
    <w:tmpl w:val="7A0ED6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C9E0389"/>
    <w:multiLevelType w:val="hybridMultilevel"/>
    <w:tmpl w:val="06BA84AA"/>
    <w:lvl w:ilvl="0" w:tplc="FAD464BC">
      <w:start w:val="1"/>
      <w:numFmt w:val="decimal"/>
      <w:lvlText w:val="%1."/>
      <w:lvlJc w:val="left"/>
      <w:pPr>
        <w:ind w:left="720" w:hanging="360"/>
      </w:pPr>
      <w:rPr>
        <w:rFonts w:hint="default"/>
        <w:b w:val="0"/>
        <w:sz w:val="16"/>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DC41A32"/>
    <w:multiLevelType w:val="hybridMultilevel"/>
    <w:tmpl w:val="C3B8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D27823"/>
    <w:multiLevelType w:val="hybridMultilevel"/>
    <w:tmpl w:val="0C08E8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47"/>
  </w:num>
  <w:num w:numId="3">
    <w:abstractNumId w:val="43"/>
  </w:num>
  <w:num w:numId="4">
    <w:abstractNumId w:val="21"/>
  </w:num>
  <w:num w:numId="5">
    <w:abstractNumId w:val="10"/>
  </w:num>
  <w:num w:numId="6">
    <w:abstractNumId w:val="14"/>
  </w:num>
  <w:num w:numId="7">
    <w:abstractNumId w:val="28"/>
  </w:num>
  <w:num w:numId="8">
    <w:abstractNumId w:val="39"/>
  </w:num>
  <w:num w:numId="9">
    <w:abstractNumId w:val="18"/>
  </w:num>
  <w:num w:numId="10">
    <w:abstractNumId w:val="34"/>
  </w:num>
  <w:num w:numId="11">
    <w:abstractNumId w:val="40"/>
  </w:num>
  <w:num w:numId="12">
    <w:abstractNumId w:val="44"/>
  </w:num>
  <w:num w:numId="13">
    <w:abstractNumId w:val="4"/>
  </w:num>
  <w:num w:numId="14">
    <w:abstractNumId w:val="22"/>
  </w:num>
  <w:num w:numId="15">
    <w:abstractNumId w:val="27"/>
  </w:num>
  <w:num w:numId="16">
    <w:abstractNumId w:val="33"/>
  </w:num>
  <w:num w:numId="17">
    <w:abstractNumId w:val="0"/>
  </w:num>
  <w:num w:numId="18">
    <w:abstractNumId w:val="5"/>
  </w:num>
  <w:num w:numId="19">
    <w:abstractNumId w:val="41"/>
  </w:num>
  <w:num w:numId="20">
    <w:abstractNumId w:val="20"/>
  </w:num>
  <w:num w:numId="21">
    <w:abstractNumId w:val="38"/>
  </w:num>
  <w:num w:numId="22">
    <w:abstractNumId w:val="37"/>
  </w:num>
  <w:num w:numId="23">
    <w:abstractNumId w:val="8"/>
  </w:num>
  <w:num w:numId="24">
    <w:abstractNumId w:val="42"/>
  </w:num>
  <w:num w:numId="25">
    <w:abstractNumId w:val="2"/>
  </w:num>
  <w:num w:numId="26">
    <w:abstractNumId w:val="13"/>
  </w:num>
  <w:num w:numId="27">
    <w:abstractNumId w:val="19"/>
  </w:num>
  <w:num w:numId="28">
    <w:abstractNumId w:val="36"/>
  </w:num>
  <w:num w:numId="29">
    <w:abstractNumId w:val="15"/>
  </w:num>
  <w:num w:numId="30">
    <w:abstractNumId w:val="24"/>
  </w:num>
  <w:num w:numId="31">
    <w:abstractNumId w:val="46"/>
  </w:num>
  <w:num w:numId="32">
    <w:abstractNumId w:val="31"/>
  </w:num>
  <w:num w:numId="33">
    <w:abstractNumId w:val="11"/>
  </w:num>
  <w:num w:numId="34">
    <w:abstractNumId w:val="17"/>
  </w:num>
  <w:num w:numId="35">
    <w:abstractNumId w:val="30"/>
  </w:num>
  <w:num w:numId="36">
    <w:abstractNumId w:val="1"/>
  </w:num>
  <w:num w:numId="37">
    <w:abstractNumId w:val="9"/>
  </w:num>
  <w:num w:numId="38">
    <w:abstractNumId w:val="3"/>
  </w:num>
  <w:num w:numId="39">
    <w:abstractNumId w:val="25"/>
  </w:num>
  <w:num w:numId="40">
    <w:abstractNumId w:val="7"/>
  </w:num>
  <w:num w:numId="41">
    <w:abstractNumId w:val="29"/>
  </w:num>
  <w:num w:numId="42">
    <w:abstractNumId w:val="32"/>
  </w:num>
  <w:num w:numId="43">
    <w:abstractNumId w:val="6"/>
  </w:num>
  <w:num w:numId="44">
    <w:abstractNumId w:val="26"/>
  </w:num>
  <w:num w:numId="45">
    <w:abstractNumId w:val="45"/>
  </w:num>
  <w:num w:numId="46">
    <w:abstractNumId w:val="35"/>
  </w:num>
  <w:num w:numId="47">
    <w:abstractNumId w:val="48"/>
  </w:num>
  <w:num w:numId="48">
    <w:abstractNumId w:val="23"/>
  </w:num>
  <w:num w:numId="49">
    <w:abstractNumId w:val="1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E341E"/>
    <w:rsid w:val="000058AD"/>
    <w:rsid w:val="00053431"/>
    <w:rsid w:val="0009166E"/>
    <w:rsid w:val="000A63E9"/>
    <w:rsid w:val="000D437A"/>
    <w:rsid w:val="000E1565"/>
    <w:rsid w:val="000E1A7F"/>
    <w:rsid w:val="000E297E"/>
    <w:rsid w:val="000F46CF"/>
    <w:rsid w:val="00132334"/>
    <w:rsid w:val="00141E3B"/>
    <w:rsid w:val="00142CAD"/>
    <w:rsid w:val="00150B41"/>
    <w:rsid w:val="00156A54"/>
    <w:rsid w:val="00187C4A"/>
    <w:rsid w:val="0019527E"/>
    <w:rsid w:val="001A076D"/>
    <w:rsid w:val="001C5A37"/>
    <w:rsid w:val="001E7CB3"/>
    <w:rsid w:val="00201527"/>
    <w:rsid w:val="002124B3"/>
    <w:rsid w:val="00214BAA"/>
    <w:rsid w:val="00246AF8"/>
    <w:rsid w:val="00267EA7"/>
    <w:rsid w:val="002757C4"/>
    <w:rsid w:val="002A2482"/>
    <w:rsid w:val="002B1AA7"/>
    <w:rsid w:val="002B2AEC"/>
    <w:rsid w:val="002D4290"/>
    <w:rsid w:val="003036FC"/>
    <w:rsid w:val="0030735E"/>
    <w:rsid w:val="003100ED"/>
    <w:rsid w:val="003337F3"/>
    <w:rsid w:val="003411A1"/>
    <w:rsid w:val="00367B18"/>
    <w:rsid w:val="003D0653"/>
    <w:rsid w:val="003E13CF"/>
    <w:rsid w:val="003E341E"/>
    <w:rsid w:val="003E50F3"/>
    <w:rsid w:val="00423970"/>
    <w:rsid w:val="004255D4"/>
    <w:rsid w:val="00425A42"/>
    <w:rsid w:val="00431E6A"/>
    <w:rsid w:val="004466F3"/>
    <w:rsid w:val="004708A6"/>
    <w:rsid w:val="00490D16"/>
    <w:rsid w:val="00491AA2"/>
    <w:rsid w:val="004C6B06"/>
    <w:rsid w:val="004E1A84"/>
    <w:rsid w:val="004F5F9A"/>
    <w:rsid w:val="00532317"/>
    <w:rsid w:val="005379C6"/>
    <w:rsid w:val="00567943"/>
    <w:rsid w:val="00586347"/>
    <w:rsid w:val="005A2357"/>
    <w:rsid w:val="005A32F5"/>
    <w:rsid w:val="005B5F84"/>
    <w:rsid w:val="005C0294"/>
    <w:rsid w:val="005D280C"/>
    <w:rsid w:val="005E03D5"/>
    <w:rsid w:val="0061169F"/>
    <w:rsid w:val="00613F94"/>
    <w:rsid w:val="00632A1E"/>
    <w:rsid w:val="0063433B"/>
    <w:rsid w:val="006462CB"/>
    <w:rsid w:val="0065688A"/>
    <w:rsid w:val="0066733D"/>
    <w:rsid w:val="00685943"/>
    <w:rsid w:val="0069536F"/>
    <w:rsid w:val="006C607C"/>
    <w:rsid w:val="006D7ED0"/>
    <w:rsid w:val="006E048A"/>
    <w:rsid w:val="006F6A2E"/>
    <w:rsid w:val="007044B5"/>
    <w:rsid w:val="00741C44"/>
    <w:rsid w:val="00760CA1"/>
    <w:rsid w:val="007A7867"/>
    <w:rsid w:val="007B0D4B"/>
    <w:rsid w:val="007B4868"/>
    <w:rsid w:val="007C4679"/>
    <w:rsid w:val="007D40B9"/>
    <w:rsid w:val="007F2D14"/>
    <w:rsid w:val="008152A6"/>
    <w:rsid w:val="00833CBB"/>
    <w:rsid w:val="00834E8A"/>
    <w:rsid w:val="00843291"/>
    <w:rsid w:val="00851DBB"/>
    <w:rsid w:val="008713B7"/>
    <w:rsid w:val="0088310A"/>
    <w:rsid w:val="008972AC"/>
    <w:rsid w:val="008C3952"/>
    <w:rsid w:val="008C52E3"/>
    <w:rsid w:val="008D43E9"/>
    <w:rsid w:val="008E67A8"/>
    <w:rsid w:val="009012DC"/>
    <w:rsid w:val="00916676"/>
    <w:rsid w:val="00916965"/>
    <w:rsid w:val="0096133E"/>
    <w:rsid w:val="009842C8"/>
    <w:rsid w:val="00990A24"/>
    <w:rsid w:val="00992A84"/>
    <w:rsid w:val="009966B3"/>
    <w:rsid w:val="009A1C26"/>
    <w:rsid w:val="00A2333C"/>
    <w:rsid w:val="00A316D8"/>
    <w:rsid w:val="00A32B77"/>
    <w:rsid w:val="00A57910"/>
    <w:rsid w:val="00A66938"/>
    <w:rsid w:val="00A854D1"/>
    <w:rsid w:val="00A86142"/>
    <w:rsid w:val="00A91F51"/>
    <w:rsid w:val="00AB330F"/>
    <w:rsid w:val="00AD2C4E"/>
    <w:rsid w:val="00AE35BD"/>
    <w:rsid w:val="00AF1467"/>
    <w:rsid w:val="00B00229"/>
    <w:rsid w:val="00B0606F"/>
    <w:rsid w:val="00B13A3F"/>
    <w:rsid w:val="00B15BE4"/>
    <w:rsid w:val="00B70F08"/>
    <w:rsid w:val="00BC4D75"/>
    <w:rsid w:val="00BC6FCD"/>
    <w:rsid w:val="00C02092"/>
    <w:rsid w:val="00C12DAC"/>
    <w:rsid w:val="00C231BB"/>
    <w:rsid w:val="00C32592"/>
    <w:rsid w:val="00C361CA"/>
    <w:rsid w:val="00C71F13"/>
    <w:rsid w:val="00C84BB6"/>
    <w:rsid w:val="00C97F25"/>
    <w:rsid w:val="00CB0805"/>
    <w:rsid w:val="00CC7346"/>
    <w:rsid w:val="00CE4651"/>
    <w:rsid w:val="00CF32EA"/>
    <w:rsid w:val="00D06335"/>
    <w:rsid w:val="00D24B7F"/>
    <w:rsid w:val="00D27B7B"/>
    <w:rsid w:val="00D37C07"/>
    <w:rsid w:val="00D4349A"/>
    <w:rsid w:val="00D4791F"/>
    <w:rsid w:val="00D837FF"/>
    <w:rsid w:val="00D862D9"/>
    <w:rsid w:val="00D97F7E"/>
    <w:rsid w:val="00DE205D"/>
    <w:rsid w:val="00DE7FA7"/>
    <w:rsid w:val="00DF03E9"/>
    <w:rsid w:val="00E32FEF"/>
    <w:rsid w:val="00E37E41"/>
    <w:rsid w:val="00E40496"/>
    <w:rsid w:val="00E4280E"/>
    <w:rsid w:val="00E44B55"/>
    <w:rsid w:val="00EB4FC5"/>
    <w:rsid w:val="00ED1C92"/>
    <w:rsid w:val="00EE653D"/>
    <w:rsid w:val="00F47375"/>
    <w:rsid w:val="00F9760B"/>
    <w:rsid w:val="00F97E24"/>
    <w:rsid w:val="00FA1452"/>
    <w:rsid w:val="00FA7525"/>
    <w:rsid w:val="00FB52DC"/>
    <w:rsid w:val="00FC0C01"/>
    <w:rsid w:val="00FD53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1E"/>
  </w:style>
  <w:style w:type="paragraph" w:styleId="Heading2">
    <w:name w:val="heading 2"/>
    <w:basedOn w:val="Normal"/>
    <w:next w:val="Normal"/>
    <w:link w:val="Heading2Char"/>
    <w:qFormat/>
    <w:rsid w:val="00CE4651"/>
    <w:pPr>
      <w:keepNext/>
      <w:widowControl w:val="0"/>
      <w:autoSpaceDE w:val="0"/>
      <w:autoSpaceDN w:val="0"/>
      <w:spacing w:after="0" w:line="240" w:lineRule="auto"/>
      <w:jc w:val="both"/>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4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E341E"/>
    <w:pPr>
      <w:ind w:left="720"/>
      <w:contextualSpacing/>
    </w:pPr>
    <w:rPr>
      <w:lang w:val="en-SG"/>
    </w:rPr>
  </w:style>
  <w:style w:type="character" w:styleId="Hyperlink">
    <w:name w:val="Hyperlink"/>
    <w:basedOn w:val="DefaultParagraphFont"/>
    <w:uiPriority w:val="99"/>
    <w:unhideWhenUsed/>
    <w:rsid w:val="00834E8A"/>
    <w:rPr>
      <w:color w:val="0000FF" w:themeColor="hyperlink"/>
      <w:u w:val="single"/>
    </w:rPr>
  </w:style>
  <w:style w:type="paragraph" w:styleId="BalloonText">
    <w:name w:val="Balloon Text"/>
    <w:basedOn w:val="Normal"/>
    <w:link w:val="BalloonTextChar"/>
    <w:uiPriority w:val="99"/>
    <w:semiHidden/>
    <w:unhideWhenUsed/>
    <w:rsid w:val="00156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A54"/>
    <w:rPr>
      <w:rFonts w:ascii="Tahoma" w:hAnsi="Tahoma" w:cs="Tahoma"/>
      <w:sz w:val="16"/>
      <w:szCs w:val="16"/>
    </w:rPr>
  </w:style>
  <w:style w:type="paragraph" w:customStyle="1" w:styleId="Default">
    <w:name w:val="Default"/>
    <w:uiPriority w:val="99"/>
    <w:rsid w:val="004E1A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rsid w:val="00CE4651"/>
    <w:rPr>
      <w:rFonts w:ascii="Arial" w:eastAsia="Times New Roman" w:hAnsi="Arial" w:cs="Arial"/>
      <w:b/>
      <w:bCs/>
      <w:sz w:val="24"/>
      <w:szCs w:val="24"/>
    </w:rPr>
  </w:style>
  <w:style w:type="paragraph" w:styleId="Header">
    <w:name w:val="header"/>
    <w:basedOn w:val="Normal"/>
    <w:link w:val="HeaderChar"/>
    <w:uiPriority w:val="99"/>
    <w:semiHidden/>
    <w:unhideWhenUsed/>
    <w:rsid w:val="00A316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16D8"/>
  </w:style>
  <w:style w:type="paragraph" w:styleId="Footer">
    <w:name w:val="footer"/>
    <w:basedOn w:val="Normal"/>
    <w:link w:val="FooterChar"/>
    <w:uiPriority w:val="99"/>
    <w:semiHidden/>
    <w:unhideWhenUsed/>
    <w:rsid w:val="00A316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16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37E44-104B-4597-B582-314FF11A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7</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ikang</cp:lastModifiedBy>
  <cp:revision>10</cp:revision>
  <dcterms:created xsi:type="dcterms:W3CDTF">2018-12-03T01:55:00Z</dcterms:created>
  <dcterms:modified xsi:type="dcterms:W3CDTF">2019-04-06T01:17:00Z</dcterms:modified>
</cp:coreProperties>
</file>